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C9A6" w14:textId="77777777" w:rsidR="00E7192B" w:rsidRDefault="00E7192B" w:rsidP="00E7192B">
      <w:pPr>
        <w:pStyle w:val="Tabla8titulo"/>
        <w:spacing w:before="0" w:after="0"/>
        <w:rPr>
          <w:sz w:val="24"/>
          <w:szCs w:val="24"/>
          <w:lang w:val="es-BO"/>
        </w:rPr>
      </w:pPr>
      <w:bookmarkStart w:id="0" w:name="_Toc440460712"/>
      <w:bookmarkStart w:id="1" w:name="_Toc274062360"/>
    </w:p>
    <w:p w14:paraId="31F64B08" w14:textId="34E32784" w:rsidR="00E7192B" w:rsidRPr="005A0FAF" w:rsidRDefault="00E7192B" w:rsidP="00E7192B">
      <w:pPr>
        <w:pStyle w:val="Tabla8titulo"/>
        <w:spacing w:before="0" w:after="0"/>
        <w:rPr>
          <w:sz w:val="24"/>
          <w:szCs w:val="24"/>
          <w:lang w:val="es-BO"/>
        </w:rPr>
      </w:pPr>
      <w:r w:rsidRPr="005A0FAF">
        <w:rPr>
          <w:sz w:val="24"/>
          <w:szCs w:val="24"/>
          <w:lang w:val="es-BO"/>
        </w:rPr>
        <w:t xml:space="preserve">SOLICITUD DE OFERTAS </w:t>
      </w:r>
      <w:r>
        <w:rPr>
          <w:sz w:val="24"/>
          <w:szCs w:val="24"/>
          <w:lang w:val="es-BO"/>
        </w:rPr>
        <w:t xml:space="preserve">(SDO) OBRAS </w:t>
      </w:r>
    </w:p>
    <w:p w14:paraId="50A93CA6" w14:textId="77777777" w:rsidR="00E7192B" w:rsidRPr="009F0A92" w:rsidRDefault="00E7192B" w:rsidP="00E7192B">
      <w:pPr>
        <w:pStyle w:val="Tabla8titulo"/>
        <w:spacing w:before="0" w:after="0"/>
        <w:rPr>
          <w:sz w:val="24"/>
          <w:szCs w:val="24"/>
          <w:lang w:val="es-BO"/>
        </w:rPr>
      </w:pPr>
      <w:r w:rsidRPr="009F0A92">
        <w:rPr>
          <w:sz w:val="24"/>
          <w:szCs w:val="24"/>
          <w:lang w:val="es-BO"/>
        </w:rPr>
        <w:t>ABIERTA NACIONAL</w:t>
      </w:r>
    </w:p>
    <w:p w14:paraId="07887A1F" w14:textId="77777777" w:rsidR="00E7192B" w:rsidRPr="009F0A92" w:rsidRDefault="00E7192B" w:rsidP="00E7192B">
      <w:pPr>
        <w:pStyle w:val="Tabla8titulo"/>
        <w:spacing w:before="0" w:after="0"/>
        <w:rPr>
          <w:sz w:val="24"/>
          <w:szCs w:val="24"/>
          <w:lang w:val="es-BO"/>
        </w:rPr>
      </w:pPr>
      <w:r w:rsidRPr="009F0A92">
        <w:rPr>
          <w:sz w:val="24"/>
          <w:szCs w:val="24"/>
          <w:lang w:val="es-BO"/>
        </w:rPr>
        <w:t>Sobre Único</w:t>
      </w:r>
    </w:p>
    <w:p w14:paraId="19C1AFE9" w14:textId="77777777" w:rsidR="00E7192B" w:rsidRPr="009F0A92" w:rsidRDefault="00E7192B" w:rsidP="00E7192B">
      <w:pPr>
        <w:pStyle w:val="Tabla8titulo"/>
        <w:spacing w:before="0" w:after="0"/>
        <w:rPr>
          <w:sz w:val="24"/>
          <w:szCs w:val="24"/>
          <w:lang w:val="es-BO"/>
        </w:rPr>
      </w:pPr>
    </w:p>
    <w:p w14:paraId="36863D69" w14:textId="77777777" w:rsidR="00E7192B" w:rsidRPr="009F0A92" w:rsidRDefault="00E7192B" w:rsidP="00E7192B">
      <w:pPr>
        <w:pStyle w:val="Tabla8titulo"/>
        <w:spacing w:before="0" w:after="0"/>
        <w:rPr>
          <w:sz w:val="24"/>
          <w:szCs w:val="24"/>
          <w:lang w:val="es-HN"/>
        </w:rPr>
      </w:pPr>
      <w:bookmarkStart w:id="2" w:name="_Hlk195004265"/>
      <w:r w:rsidRPr="009F0A92">
        <w:rPr>
          <w:sz w:val="24"/>
          <w:szCs w:val="24"/>
          <w:lang w:val="es-HN"/>
        </w:rPr>
        <w:t xml:space="preserve">Proceso: </w:t>
      </w:r>
      <w:bookmarkStart w:id="3" w:name="_Hlk198626412"/>
      <w:r w:rsidRPr="009F0A92">
        <w:rPr>
          <w:sz w:val="24"/>
          <w:szCs w:val="24"/>
          <w:lang w:val="es-HN"/>
        </w:rPr>
        <w:t xml:space="preserve">SDO Nacional </w:t>
      </w:r>
      <w:proofErr w:type="spellStart"/>
      <w:r w:rsidRPr="009F0A92">
        <w:rPr>
          <w:sz w:val="24"/>
          <w:szCs w:val="24"/>
          <w:lang w:val="es-HN"/>
        </w:rPr>
        <w:t>Nº</w:t>
      </w:r>
      <w:proofErr w:type="spellEnd"/>
      <w:r w:rsidRPr="009F0A92">
        <w:rPr>
          <w:sz w:val="24"/>
          <w:szCs w:val="24"/>
          <w:lang w:val="es-HN"/>
        </w:rPr>
        <w:t xml:space="preserve"> </w:t>
      </w:r>
      <w:r w:rsidRPr="00EE4441">
        <w:rPr>
          <w:sz w:val="24"/>
          <w:szCs w:val="24"/>
          <w:lang w:val="es-HN"/>
        </w:rPr>
        <w:t>SAG-COMRURAL-II-SDO-O-25-2025</w:t>
      </w:r>
    </w:p>
    <w:p w14:paraId="56EEAEB9" w14:textId="77777777" w:rsidR="00E7192B" w:rsidRDefault="00E7192B" w:rsidP="00E7192B">
      <w:pPr>
        <w:tabs>
          <w:tab w:val="right" w:leader="underscore" w:pos="7232"/>
        </w:tabs>
        <w:ind w:left="1134" w:hanging="1134"/>
        <w:jc w:val="center"/>
        <w:rPr>
          <w:i/>
          <w:color w:val="000000"/>
          <w:sz w:val="24"/>
          <w:szCs w:val="24"/>
          <w:lang w:val="en-US"/>
        </w:rPr>
      </w:pPr>
      <w:r w:rsidRPr="009F0A92">
        <w:rPr>
          <w:i/>
          <w:color w:val="000000"/>
          <w:sz w:val="24"/>
          <w:szCs w:val="24"/>
          <w:lang w:val="en-US"/>
        </w:rPr>
        <w:t xml:space="preserve">Ref. STEP: </w:t>
      </w:r>
      <w:r>
        <w:rPr>
          <w:i/>
          <w:color w:val="000000"/>
          <w:sz w:val="24"/>
          <w:szCs w:val="24"/>
          <w:lang w:val="en-US"/>
        </w:rPr>
        <w:t>HN-SAG-414711-CW -RFB</w:t>
      </w:r>
    </w:p>
    <w:p w14:paraId="1DB1D749" w14:textId="77777777" w:rsidR="00E7192B" w:rsidRPr="009F0A92" w:rsidRDefault="00E7192B" w:rsidP="00E7192B">
      <w:pPr>
        <w:tabs>
          <w:tab w:val="right" w:leader="underscore" w:pos="7232"/>
        </w:tabs>
        <w:ind w:left="1134" w:hanging="1134"/>
        <w:jc w:val="center"/>
        <w:rPr>
          <w:i/>
          <w:color w:val="000000"/>
          <w:sz w:val="24"/>
          <w:szCs w:val="24"/>
          <w:lang w:val="en-US"/>
        </w:rPr>
      </w:pPr>
    </w:p>
    <w:p w14:paraId="4A9CCA75" w14:textId="77777777" w:rsidR="00E7192B" w:rsidRPr="00816424" w:rsidRDefault="00E7192B" w:rsidP="00E7192B">
      <w:pPr>
        <w:pStyle w:val="Tabla8titulo"/>
        <w:spacing w:before="0" w:after="0"/>
        <w:rPr>
          <w:color w:val="1F1F1F"/>
          <w:sz w:val="24"/>
          <w:szCs w:val="24"/>
          <w:shd w:val="clear" w:color="auto" w:fill="FFFFFF"/>
        </w:rPr>
      </w:pPr>
      <w:r w:rsidRPr="00C6377E">
        <w:rPr>
          <w:sz w:val="28"/>
          <w:szCs w:val="28"/>
          <w:lang w:val="pt-PT"/>
        </w:rPr>
        <w:t xml:space="preserve">Obra de </w:t>
      </w:r>
      <w:r>
        <w:rPr>
          <w:sz w:val="28"/>
          <w:szCs w:val="28"/>
          <w:lang w:val="pt-PT"/>
        </w:rPr>
        <w:t>R</w:t>
      </w:r>
      <w:r w:rsidRPr="00C6377E">
        <w:rPr>
          <w:sz w:val="28"/>
          <w:szCs w:val="28"/>
          <w:lang w:val="pt-PT"/>
        </w:rPr>
        <w:t xml:space="preserve">eacondicionamiento de las </w:t>
      </w:r>
      <w:r>
        <w:rPr>
          <w:sz w:val="28"/>
          <w:szCs w:val="28"/>
          <w:lang w:val="pt-PT"/>
        </w:rPr>
        <w:t>I</w:t>
      </w:r>
      <w:r w:rsidRPr="00C6377E">
        <w:rPr>
          <w:sz w:val="28"/>
          <w:szCs w:val="28"/>
          <w:lang w:val="pt-PT"/>
        </w:rPr>
        <w:t xml:space="preserve">nstalaciones </w:t>
      </w:r>
      <w:r>
        <w:rPr>
          <w:sz w:val="28"/>
          <w:szCs w:val="28"/>
          <w:lang w:val="pt-PT"/>
        </w:rPr>
        <w:t>F</w:t>
      </w:r>
      <w:r w:rsidRPr="00C6377E">
        <w:rPr>
          <w:sz w:val="28"/>
          <w:szCs w:val="28"/>
          <w:lang w:val="pt-PT"/>
        </w:rPr>
        <w:t xml:space="preserve">ísicas y </w:t>
      </w:r>
      <w:r>
        <w:rPr>
          <w:sz w:val="28"/>
          <w:szCs w:val="28"/>
          <w:lang w:val="pt-PT"/>
        </w:rPr>
        <w:t>E</w:t>
      </w:r>
      <w:r w:rsidRPr="00C6377E">
        <w:rPr>
          <w:sz w:val="28"/>
          <w:szCs w:val="28"/>
          <w:lang w:val="pt-PT"/>
        </w:rPr>
        <w:t xml:space="preserve">léctricas de las </w:t>
      </w:r>
      <w:r>
        <w:rPr>
          <w:sz w:val="28"/>
          <w:szCs w:val="28"/>
          <w:lang w:val="pt-PT"/>
        </w:rPr>
        <w:t>O</w:t>
      </w:r>
      <w:r w:rsidRPr="00C6377E">
        <w:rPr>
          <w:sz w:val="28"/>
          <w:szCs w:val="28"/>
          <w:lang w:val="pt-PT"/>
        </w:rPr>
        <w:t xml:space="preserve">ficinas </w:t>
      </w:r>
      <w:r>
        <w:rPr>
          <w:sz w:val="28"/>
          <w:szCs w:val="28"/>
          <w:lang w:val="pt-PT"/>
        </w:rPr>
        <w:t>P</w:t>
      </w:r>
      <w:r w:rsidRPr="00C6377E">
        <w:rPr>
          <w:sz w:val="28"/>
          <w:szCs w:val="28"/>
          <w:lang w:val="pt-PT"/>
        </w:rPr>
        <w:t xml:space="preserve">rincipales. Mejora de la capacidad y calidad del </w:t>
      </w:r>
      <w:r>
        <w:rPr>
          <w:sz w:val="28"/>
          <w:szCs w:val="28"/>
          <w:lang w:val="pt-PT"/>
        </w:rPr>
        <w:t>L</w:t>
      </w:r>
      <w:r w:rsidRPr="00C6377E">
        <w:rPr>
          <w:sz w:val="28"/>
          <w:szCs w:val="28"/>
          <w:lang w:val="pt-PT"/>
        </w:rPr>
        <w:t xml:space="preserve">aboratorio de </w:t>
      </w:r>
      <w:r>
        <w:rPr>
          <w:sz w:val="28"/>
          <w:szCs w:val="28"/>
          <w:lang w:val="pt-PT"/>
        </w:rPr>
        <w:t>S</w:t>
      </w:r>
      <w:r w:rsidRPr="00C6377E">
        <w:rPr>
          <w:sz w:val="28"/>
          <w:szCs w:val="28"/>
          <w:lang w:val="pt-PT"/>
        </w:rPr>
        <w:t>alud animal y mejoramiento de la capacidad y calidad de cuarentena agropecuaria. SENASA</w:t>
      </w:r>
    </w:p>
    <w:bookmarkEnd w:id="2"/>
    <w:p w14:paraId="7C0FDA85" w14:textId="77777777" w:rsidR="00E7192B" w:rsidRPr="00CE0D32" w:rsidRDefault="00E7192B" w:rsidP="00E7192B">
      <w:pPr>
        <w:pStyle w:val="Tabla8titulo"/>
        <w:spacing w:before="0" w:after="0"/>
        <w:rPr>
          <w:color w:val="1F1F1F"/>
          <w:sz w:val="20"/>
          <w:shd w:val="clear" w:color="auto" w:fill="FFFFFF"/>
        </w:rPr>
      </w:pPr>
    </w:p>
    <w:bookmarkEnd w:id="0"/>
    <w:p w14:paraId="073F0F5D" w14:textId="77777777" w:rsidR="00E7192B" w:rsidRPr="005A540D" w:rsidRDefault="00E7192B" w:rsidP="00E7192B">
      <w:pPr>
        <w:numPr>
          <w:ilvl w:val="0"/>
          <w:numId w:val="1"/>
        </w:numPr>
        <w:ind w:left="284" w:hanging="284"/>
        <w:jc w:val="both"/>
      </w:pPr>
      <w:r w:rsidRPr="00EE11DE">
        <w:t xml:space="preserve">La República de Honduras </w:t>
      </w:r>
      <w:r w:rsidRPr="001E019E">
        <w:t xml:space="preserve">ha recibido financiamiento </w:t>
      </w:r>
      <w:r w:rsidRPr="004F4671">
        <w:t xml:space="preserve">de la Asociación Internacional de Fomento (AIF) (el “Banco”) en la forma de un </w:t>
      </w:r>
      <w:r w:rsidRPr="003A1EB1">
        <w:t xml:space="preserve">crédito, en adelante, el “crédito”, para financiar parcialmente el costo del </w:t>
      </w:r>
      <w:r w:rsidRPr="00DC3975">
        <w:t>Proyecto Integrando la Innovación para la Competitividad Rural en Honduras (</w:t>
      </w:r>
      <w:proofErr w:type="spellStart"/>
      <w:r w:rsidRPr="00DC3975">
        <w:t>ComRural</w:t>
      </w:r>
      <w:proofErr w:type="spellEnd"/>
      <w:r w:rsidRPr="00DC3975">
        <w:t>)</w:t>
      </w:r>
      <w:r>
        <w:t xml:space="preserve"> II - Convenio</w:t>
      </w:r>
      <w:r w:rsidRPr="00DC3975">
        <w:t xml:space="preserve"> de Crédito No. IDA-6448-HN, y</w:t>
      </w:r>
      <w:r w:rsidRPr="00EE11DE">
        <w:t xml:space="preserve"> se propone utilizar parte de los fondos para efectuar los pagos</w:t>
      </w:r>
      <w:r w:rsidRPr="005A0FAF">
        <w:t xml:space="preserve"> estipulados en el </w:t>
      </w:r>
      <w:r w:rsidRPr="00D1395B">
        <w:t>contrato para</w:t>
      </w:r>
      <w:r>
        <w:t xml:space="preserve"> la ejecución de la</w:t>
      </w:r>
      <w:r w:rsidRPr="00D1395B">
        <w:t xml:space="preserve"> </w:t>
      </w:r>
      <w:r>
        <w:t>“</w:t>
      </w:r>
      <w:r w:rsidRPr="00081D77">
        <w:t>Obra de Reacondicionamiento de las Instalaciones Físicas y Eléctricas de las Oficinas Principales. Mejora de la capacidad y calidad del Laboratorio de Salud animal y mejoramiento de la capacidad y calidad de cuarentena agropecuaria. SENASA</w:t>
      </w:r>
      <w:r>
        <w:t>”</w:t>
      </w:r>
      <w:r w:rsidRPr="005A540D">
        <w:t>.</w:t>
      </w:r>
    </w:p>
    <w:p w14:paraId="193D1DC2" w14:textId="77777777" w:rsidR="00E7192B" w:rsidRPr="005A0FAF" w:rsidRDefault="00E7192B" w:rsidP="00E7192B">
      <w:pPr>
        <w:ind w:left="720"/>
        <w:jc w:val="both"/>
      </w:pPr>
    </w:p>
    <w:p w14:paraId="58AB4D14" w14:textId="77777777" w:rsidR="00E7192B" w:rsidRPr="007E7491" w:rsidRDefault="00E7192B" w:rsidP="00E7192B">
      <w:pPr>
        <w:numPr>
          <w:ilvl w:val="0"/>
          <w:numId w:val="1"/>
        </w:numPr>
        <w:ind w:left="284" w:hanging="284"/>
        <w:jc w:val="both"/>
      </w:pPr>
      <w:r w:rsidRPr="007E7491">
        <w:t>La Secretaría de Estado en los Despachos de Agricultura y Ganadería (SAG), invita a l</w:t>
      </w:r>
      <w:r>
        <w:t>a</w:t>
      </w:r>
      <w:r w:rsidRPr="007E7491">
        <w:t xml:space="preserve">s </w:t>
      </w:r>
      <w:r>
        <w:t xml:space="preserve">Sociedades Mercantiles </w:t>
      </w:r>
      <w:r w:rsidRPr="007E7491">
        <w:t xml:space="preserve">elegibles </w:t>
      </w:r>
      <w:r>
        <w:t>(</w:t>
      </w:r>
      <w:r w:rsidRPr="00816424">
        <w:t xml:space="preserve">Empresas Constructoras Legalmente Constituidas) </w:t>
      </w:r>
      <w:r w:rsidRPr="007E7491">
        <w:t>a presentar ofertas cerradas para la</w:t>
      </w:r>
      <w:r>
        <w:t xml:space="preserve"> ejecución de las</w:t>
      </w:r>
      <w:r w:rsidRPr="007E7491">
        <w:t xml:space="preserve"> siguientes obras: </w:t>
      </w:r>
    </w:p>
    <w:p w14:paraId="3EB8DB8C" w14:textId="77777777" w:rsidR="00E7192B" w:rsidRPr="007E7491" w:rsidRDefault="00E7192B" w:rsidP="00E7192B">
      <w:pPr>
        <w:pStyle w:val="Prrafodelista"/>
        <w:rPr>
          <w:sz w:val="12"/>
          <w:szCs w:val="12"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3342"/>
        <w:gridCol w:w="2925"/>
        <w:gridCol w:w="2370"/>
      </w:tblGrid>
      <w:tr w:rsidR="00E7192B" w:rsidRPr="003F2AAF" w14:paraId="74713A36" w14:textId="77777777" w:rsidTr="00E7192B">
        <w:trPr>
          <w:trHeight w:val="373"/>
          <w:jc w:val="center"/>
        </w:trPr>
        <w:tc>
          <w:tcPr>
            <w:tcW w:w="605" w:type="dxa"/>
            <w:shd w:val="clear" w:color="auto" w:fill="DEEAF6"/>
            <w:vAlign w:val="center"/>
          </w:tcPr>
          <w:p w14:paraId="54CB572F" w14:textId="77777777" w:rsidR="00E7192B" w:rsidRPr="003F2AAF" w:rsidRDefault="00E7192B" w:rsidP="00EF1F1A">
            <w:pPr>
              <w:jc w:val="center"/>
              <w:rPr>
                <w:b/>
              </w:rPr>
            </w:pPr>
            <w:bookmarkStart w:id="4" w:name="_Hlk198631584"/>
            <w:r w:rsidRPr="003F2AAF">
              <w:rPr>
                <w:b/>
              </w:rPr>
              <w:t>Lote No.</w:t>
            </w:r>
          </w:p>
        </w:tc>
        <w:tc>
          <w:tcPr>
            <w:tcW w:w="3342" w:type="dxa"/>
            <w:shd w:val="clear" w:color="auto" w:fill="DEEAF6"/>
            <w:vAlign w:val="center"/>
          </w:tcPr>
          <w:p w14:paraId="17DC914D" w14:textId="77777777" w:rsidR="00E7192B" w:rsidRPr="003F2AAF" w:rsidRDefault="00E7192B" w:rsidP="00EF1F1A">
            <w:pPr>
              <w:jc w:val="center"/>
              <w:rPr>
                <w:b/>
              </w:rPr>
            </w:pPr>
            <w:r w:rsidRPr="003F2AAF">
              <w:rPr>
                <w:b/>
              </w:rPr>
              <w:t>Nombre del Proyecto</w:t>
            </w:r>
          </w:p>
        </w:tc>
        <w:tc>
          <w:tcPr>
            <w:tcW w:w="2925" w:type="dxa"/>
            <w:shd w:val="clear" w:color="auto" w:fill="DEEAF6"/>
            <w:vAlign w:val="center"/>
          </w:tcPr>
          <w:p w14:paraId="03BEE7AE" w14:textId="77777777" w:rsidR="00E7192B" w:rsidRPr="003F2AAF" w:rsidRDefault="00E7192B" w:rsidP="00EF1F1A">
            <w:pPr>
              <w:jc w:val="center"/>
              <w:rPr>
                <w:b/>
              </w:rPr>
            </w:pPr>
            <w:r w:rsidRPr="003F2AAF">
              <w:rPr>
                <w:b/>
              </w:rPr>
              <w:t>Ubicación</w:t>
            </w:r>
          </w:p>
        </w:tc>
        <w:tc>
          <w:tcPr>
            <w:tcW w:w="2370" w:type="dxa"/>
            <w:shd w:val="clear" w:color="auto" w:fill="DEEAF6"/>
            <w:vAlign w:val="center"/>
          </w:tcPr>
          <w:p w14:paraId="4DCAB43C" w14:textId="77777777" w:rsidR="00E7192B" w:rsidRPr="003F2AAF" w:rsidRDefault="00E7192B" w:rsidP="00EF1F1A">
            <w:pPr>
              <w:jc w:val="center"/>
              <w:rPr>
                <w:b/>
              </w:rPr>
            </w:pPr>
            <w:r w:rsidRPr="003F2AAF">
              <w:rPr>
                <w:b/>
              </w:rPr>
              <w:t>Plazo de Ejecución</w:t>
            </w:r>
          </w:p>
        </w:tc>
      </w:tr>
      <w:tr w:rsidR="00E7192B" w:rsidRPr="003F2AAF" w14:paraId="617B37E3" w14:textId="77777777" w:rsidTr="00E7192B">
        <w:trPr>
          <w:trHeight w:val="624"/>
          <w:jc w:val="center"/>
        </w:trPr>
        <w:tc>
          <w:tcPr>
            <w:tcW w:w="605" w:type="dxa"/>
            <w:vAlign w:val="center"/>
          </w:tcPr>
          <w:p w14:paraId="36D31058" w14:textId="77777777" w:rsidR="00E7192B" w:rsidRPr="003F2AAF" w:rsidRDefault="00E7192B" w:rsidP="00EF1F1A">
            <w:pPr>
              <w:jc w:val="center"/>
            </w:pPr>
            <w:r w:rsidRPr="003F2AAF">
              <w:t>1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5A26DB01" w14:textId="77777777" w:rsidR="00E7192B" w:rsidRPr="003F2AAF" w:rsidRDefault="00E7192B" w:rsidP="00EF1F1A">
            <w:pPr>
              <w:jc w:val="both"/>
            </w:pPr>
            <w:bookmarkStart w:id="5" w:name="_Hlk199840362"/>
            <w:r w:rsidRPr="003424C5">
              <w:t xml:space="preserve">Obra menor para reacondicionamiento y mejoras de las oficinas principales del </w:t>
            </w:r>
            <w:r w:rsidRPr="00367420">
              <w:t>SENASA</w:t>
            </w:r>
            <w:r w:rsidRPr="003424C5">
              <w:t xml:space="preserve"> con la finalidad de mejorar la capacidad y calidad de atención a los usuarios y empresas del sector de agronegocios.</w:t>
            </w:r>
            <w:bookmarkEnd w:id="5"/>
          </w:p>
        </w:tc>
        <w:tc>
          <w:tcPr>
            <w:tcW w:w="2925" w:type="dxa"/>
            <w:shd w:val="clear" w:color="auto" w:fill="auto"/>
            <w:vAlign w:val="center"/>
          </w:tcPr>
          <w:p w14:paraId="1FACA9CE" w14:textId="77777777" w:rsidR="00E7192B" w:rsidRPr="003F2AAF" w:rsidRDefault="00E7192B" w:rsidP="00EF1F1A">
            <w:pPr>
              <w:jc w:val="both"/>
            </w:pPr>
            <w:r w:rsidRPr="005A0389">
              <w:t>Edificio Principal del SENASA, Tegucigalpa, Honduras.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DFB01A7" w14:textId="77777777" w:rsidR="00E7192B" w:rsidRPr="003F2AAF" w:rsidRDefault="00E7192B" w:rsidP="00EF1F1A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6048"/>
                <w:tab w:val="left" w:pos="6653"/>
                <w:tab w:val="left" w:pos="7258"/>
                <w:tab w:val="left" w:pos="7860"/>
                <w:tab w:val="left" w:pos="8466"/>
                <w:tab w:val="left" w:pos="8640"/>
              </w:tabs>
              <w:suppressAutoHyphens/>
              <w:jc w:val="both"/>
              <w:outlineLvl w:val="0"/>
            </w:pPr>
            <w:r w:rsidRPr="000E09DB">
              <w:t>180 días a partir de la recepción de la Orden de Inicio</w:t>
            </w:r>
          </w:p>
        </w:tc>
      </w:tr>
      <w:tr w:rsidR="00E7192B" w:rsidRPr="003F2AAF" w14:paraId="3808A43F" w14:textId="77777777" w:rsidTr="00E7192B">
        <w:trPr>
          <w:trHeight w:val="624"/>
          <w:jc w:val="center"/>
        </w:trPr>
        <w:tc>
          <w:tcPr>
            <w:tcW w:w="605" w:type="dxa"/>
            <w:vAlign w:val="center"/>
          </w:tcPr>
          <w:p w14:paraId="4F1BDF99" w14:textId="77777777" w:rsidR="00E7192B" w:rsidRPr="003F2AAF" w:rsidRDefault="00E7192B" w:rsidP="00EF1F1A">
            <w:pPr>
              <w:jc w:val="center"/>
            </w:pPr>
            <w:r w:rsidRPr="003F2AAF">
              <w:t>2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B5DCC24" w14:textId="77777777" w:rsidR="00E7192B" w:rsidRPr="003F2AAF" w:rsidRDefault="00E7192B" w:rsidP="00EF1F1A">
            <w:pPr>
              <w:jc w:val="both"/>
            </w:pPr>
            <w:r w:rsidRPr="00815FFF">
              <w:t>Obras menores para mejora de la capacidad y calidad en la prestación de servicios de diagnóstico, análisis e investigación del laboratorio de referencia de salud animal SENASA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586D7FEE" w14:textId="77777777" w:rsidR="00E7192B" w:rsidRPr="003F2AAF" w:rsidRDefault="00E7192B" w:rsidP="00EF1F1A">
            <w:pPr>
              <w:jc w:val="both"/>
            </w:pPr>
            <w:r w:rsidRPr="00CE5C90">
              <w:t>Instituto Hondureño Médico Veterinario (I.H.M.V.), Aldea de Mateo, Tegucigalpa M.D.C.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BD1BB3A" w14:textId="77777777" w:rsidR="00E7192B" w:rsidRPr="003F2AAF" w:rsidRDefault="00E7192B" w:rsidP="00EF1F1A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6048"/>
                <w:tab w:val="left" w:pos="6653"/>
                <w:tab w:val="left" w:pos="7258"/>
                <w:tab w:val="left" w:pos="7860"/>
                <w:tab w:val="left" w:pos="8466"/>
                <w:tab w:val="left" w:pos="8640"/>
              </w:tabs>
              <w:suppressAutoHyphens/>
              <w:jc w:val="both"/>
              <w:outlineLvl w:val="0"/>
            </w:pPr>
            <w:r w:rsidRPr="0017049A">
              <w:t>180 días a partir de la recepción de la Orden de Inicio</w:t>
            </w:r>
          </w:p>
        </w:tc>
      </w:tr>
      <w:tr w:rsidR="00E7192B" w:rsidRPr="003F2AAF" w14:paraId="45CE77B9" w14:textId="77777777" w:rsidTr="00E7192B">
        <w:trPr>
          <w:trHeight w:val="624"/>
          <w:jc w:val="center"/>
        </w:trPr>
        <w:tc>
          <w:tcPr>
            <w:tcW w:w="605" w:type="dxa"/>
            <w:vAlign w:val="center"/>
          </w:tcPr>
          <w:p w14:paraId="3E91C83F" w14:textId="77777777" w:rsidR="00E7192B" w:rsidRPr="003F2AAF" w:rsidRDefault="00E7192B" w:rsidP="00EF1F1A">
            <w:pPr>
              <w:jc w:val="center"/>
            </w:pPr>
            <w:r w:rsidRPr="003F2AAF">
              <w:t>3</w:t>
            </w:r>
          </w:p>
        </w:tc>
        <w:tc>
          <w:tcPr>
            <w:tcW w:w="3342" w:type="dxa"/>
            <w:shd w:val="clear" w:color="auto" w:fill="auto"/>
            <w:vAlign w:val="center"/>
          </w:tcPr>
          <w:p w14:paraId="79BBFE09" w14:textId="77777777" w:rsidR="00E7192B" w:rsidRPr="003F2AAF" w:rsidRDefault="00E7192B" w:rsidP="00EF1F1A">
            <w:pPr>
              <w:jc w:val="both"/>
            </w:pPr>
            <w:r w:rsidRPr="00FF4C82">
              <w:t>Obras menores para mejorar la capacidad y calidad en la prestación de servicios de cuarentena agropecuaria del SENASA para facilitar y agilizar el comercio del sector agronegocios.</w:t>
            </w:r>
          </w:p>
        </w:tc>
        <w:tc>
          <w:tcPr>
            <w:tcW w:w="2925" w:type="dxa"/>
            <w:shd w:val="clear" w:color="auto" w:fill="auto"/>
            <w:vAlign w:val="center"/>
          </w:tcPr>
          <w:p w14:paraId="3C0DA7B7" w14:textId="77777777" w:rsidR="00E7192B" w:rsidRPr="003F2AAF" w:rsidRDefault="00E7192B" w:rsidP="00EF1F1A">
            <w:pPr>
              <w:jc w:val="both"/>
            </w:pPr>
            <w:r w:rsidRPr="00CA51E0">
              <w:t>Edificio Principal del SENASA, Tegucigalpa, Honduras.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E7E87A" w14:textId="77777777" w:rsidR="00E7192B" w:rsidRPr="003F2AAF" w:rsidRDefault="00E7192B" w:rsidP="00EF1F1A">
            <w:pPr>
              <w:tabs>
                <w:tab w:val="left" w:pos="180"/>
                <w:tab w:val="left" w:pos="540"/>
                <w:tab w:val="left" w:pos="605"/>
                <w:tab w:val="left" w:pos="1210"/>
                <w:tab w:val="left" w:pos="1812"/>
                <w:tab w:val="left" w:pos="2418"/>
                <w:tab w:val="left" w:pos="3024"/>
                <w:tab w:val="left" w:pos="3629"/>
                <w:tab w:val="left" w:pos="4234"/>
                <w:tab w:val="left" w:pos="4836"/>
                <w:tab w:val="left" w:pos="5442"/>
                <w:tab w:val="left" w:pos="6048"/>
                <w:tab w:val="left" w:pos="6653"/>
                <w:tab w:val="left" w:pos="7258"/>
                <w:tab w:val="left" w:pos="7860"/>
                <w:tab w:val="left" w:pos="8466"/>
                <w:tab w:val="left" w:pos="8640"/>
              </w:tabs>
              <w:suppressAutoHyphens/>
              <w:jc w:val="both"/>
              <w:outlineLvl w:val="0"/>
            </w:pPr>
            <w:r w:rsidRPr="00FA2E16">
              <w:t>180 días a partir de la recepción de la Orden de Inicio</w:t>
            </w:r>
          </w:p>
        </w:tc>
      </w:tr>
      <w:bookmarkEnd w:id="4"/>
    </w:tbl>
    <w:p w14:paraId="1CD3C129" w14:textId="77777777" w:rsidR="00E7192B" w:rsidRDefault="00E7192B" w:rsidP="00E7192B">
      <w:pPr>
        <w:ind w:left="720"/>
        <w:jc w:val="both"/>
      </w:pPr>
    </w:p>
    <w:p w14:paraId="02A60A48" w14:textId="77777777" w:rsidR="00E7192B" w:rsidRPr="005A0FAF" w:rsidRDefault="00E7192B" w:rsidP="00E7192B">
      <w:pPr>
        <w:numPr>
          <w:ilvl w:val="0"/>
          <w:numId w:val="1"/>
        </w:numPr>
        <w:ind w:left="284" w:hanging="284"/>
        <w:jc w:val="both"/>
      </w:pPr>
      <w:r w:rsidRPr="005A0FAF">
        <w:lastRenderedPageBreak/>
        <w:t xml:space="preserve">La adquisición se efectuará conforme a los procedimientos de Solicitud de Ofertas con acceso al mercado Nacional descritos en </w:t>
      </w:r>
      <w:bookmarkStart w:id="6" w:name="_Hlk194586697"/>
      <w:r w:rsidRPr="005A0FAF">
        <w:t xml:space="preserve">las Regulaciones de Adquisiciones para Prestatarios en Proyectos de Inversión publicadas por el Banco Mundial de </w:t>
      </w:r>
      <w:r w:rsidRPr="003A1EB1">
        <w:t>Julio de 2016, revisadas en noviembre de 2017 y agosto de 2018</w:t>
      </w:r>
      <w:r w:rsidRPr="005A0FAF">
        <w:t>.</w:t>
      </w:r>
      <w:r>
        <w:t xml:space="preserve"> </w:t>
      </w:r>
    </w:p>
    <w:bookmarkEnd w:id="6"/>
    <w:p w14:paraId="36E50B1A" w14:textId="77777777" w:rsidR="00E7192B" w:rsidRPr="005A0FAF" w:rsidRDefault="00E7192B" w:rsidP="00E7192B">
      <w:pPr>
        <w:pStyle w:val="Prrafodelista"/>
        <w:jc w:val="both"/>
      </w:pPr>
    </w:p>
    <w:p w14:paraId="0BE7BEF7" w14:textId="77777777" w:rsidR="00E7192B" w:rsidRPr="009F0A92" w:rsidRDefault="00E7192B" w:rsidP="00E7192B">
      <w:pPr>
        <w:numPr>
          <w:ilvl w:val="0"/>
          <w:numId w:val="1"/>
        </w:numPr>
        <w:ind w:left="284" w:hanging="284"/>
        <w:jc w:val="both"/>
        <w:rPr>
          <w:rStyle w:val="Hipervnculo"/>
          <w:i/>
        </w:rPr>
      </w:pPr>
      <w:r w:rsidRPr="006737A2">
        <w:t>L</w:t>
      </w:r>
      <w:r>
        <w:t>as Sociedades Mercantiles</w:t>
      </w:r>
      <w:r w:rsidRPr="006737A2">
        <w:t xml:space="preserve"> que estén interesad</w:t>
      </w:r>
      <w:r>
        <w:t>a</w:t>
      </w:r>
      <w:r w:rsidRPr="006737A2">
        <w:t>s po</w:t>
      </w:r>
      <w:r>
        <w:t>drán obtener los documentos de S</w:t>
      </w:r>
      <w:r w:rsidRPr="006737A2">
        <w:t xml:space="preserve">olicitud de </w:t>
      </w:r>
      <w:r>
        <w:t>O</w:t>
      </w:r>
      <w:r w:rsidRPr="006737A2">
        <w:t xml:space="preserve">fertas en </w:t>
      </w:r>
      <w:r>
        <w:t xml:space="preserve">los portales de </w:t>
      </w:r>
      <w:proofErr w:type="spellStart"/>
      <w:r w:rsidRPr="006737A2">
        <w:t>Honducompras</w:t>
      </w:r>
      <w:proofErr w:type="spellEnd"/>
      <w:r>
        <w:t xml:space="preserve">: </w:t>
      </w:r>
      <w:hyperlink r:id="rId7" w:history="1">
        <w:r w:rsidRPr="003531CE">
          <w:rPr>
            <w:rStyle w:val="Hipervnculo"/>
          </w:rPr>
          <w:t>www.honducompras.gob.hn</w:t>
        </w:r>
      </w:hyperlink>
      <w:r>
        <w:t xml:space="preserve">, y la SAG: </w:t>
      </w:r>
      <w:hyperlink r:id="rId8" w:history="1">
        <w:r w:rsidRPr="002F75C6">
          <w:rPr>
            <w:rStyle w:val="Hipervnculo"/>
          </w:rPr>
          <w:t>https://adquisiciones.sag.gob.hn/ofertas/</w:t>
        </w:r>
      </w:hyperlink>
      <w:r>
        <w:t xml:space="preserve">  o solicitarlas al correo electrónico: </w:t>
      </w:r>
      <w:r>
        <w:rPr>
          <w:rStyle w:val="Hipervnculo"/>
        </w:rPr>
        <w:t>adquisiciones4</w:t>
      </w:r>
      <w:r w:rsidRPr="009F0A92">
        <w:rPr>
          <w:rStyle w:val="Hipervnculo"/>
        </w:rPr>
        <w:t>@comrural.hn</w:t>
      </w:r>
    </w:p>
    <w:p w14:paraId="5495BE08" w14:textId="77777777" w:rsidR="00E7192B" w:rsidRPr="00E60D4F" w:rsidRDefault="00E7192B" w:rsidP="00E7192B">
      <w:pPr>
        <w:pStyle w:val="Prrafodelista"/>
        <w:jc w:val="both"/>
        <w:rPr>
          <w:sz w:val="16"/>
          <w:szCs w:val="16"/>
        </w:rPr>
      </w:pPr>
    </w:p>
    <w:p w14:paraId="0FA80A82" w14:textId="77777777" w:rsidR="00E7192B" w:rsidRPr="005A0FAF" w:rsidRDefault="00E7192B" w:rsidP="00E7192B">
      <w:pPr>
        <w:numPr>
          <w:ilvl w:val="0"/>
          <w:numId w:val="1"/>
        </w:numPr>
        <w:ind w:left="284" w:hanging="284"/>
        <w:jc w:val="both"/>
      </w:pPr>
      <w:r w:rsidRPr="005A0FAF">
        <w:t xml:space="preserve">Las ofertas deberán hacerse llegar en sobre cerrado a la dirección indicada </w:t>
      </w:r>
      <w:r w:rsidRPr="004C199E">
        <w:t xml:space="preserve">abajo, a más tardar a </w:t>
      </w:r>
      <w:r w:rsidRPr="00686C38">
        <w:t xml:space="preserve">las </w:t>
      </w:r>
      <w:r w:rsidRPr="00C733B0">
        <w:rPr>
          <w:b/>
        </w:rPr>
        <w:t xml:space="preserve">2:00 p.m. del 21 de julio de 2025. </w:t>
      </w:r>
      <w:r w:rsidRPr="00C733B0">
        <w:t xml:space="preserve"> </w:t>
      </w:r>
      <w:r w:rsidRPr="00C733B0">
        <w:rPr>
          <w:u w:val="single"/>
        </w:rPr>
        <w:t>Las ofertas electrónicas no serán permitidas</w:t>
      </w:r>
      <w:r w:rsidRPr="00C733B0">
        <w:t>. Las ofertas que se reciban fuera</w:t>
      </w:r>
      <w:r w:rsidRPr="004C199E">
        <w:t xml:space="preserve"> de plazo serán rechazadas. </w:t>
      </w:r>
      <w:r w:rsidRPr="004C199E">
        <w:rPr>
          <w:i/>
        </w:rPr>
        <w:t>Las ofertas se abrirán inmediatamente después del cierre de presentación de ofertas</w:t>
      </w:r>
      <w:r w:rsidRPr="004C199E">
        <w:t xml:space="preserve"> en presencia de los representantes de los Oferentes que deseen asistir en persona en la dirección indicada al fin</w:t>
      </w:r>
      <w:r w:rsidRPr="009F0A92">
        <w:t>al de este</w:t>
      </w:r>
      <w:r w:rsidRPr="005A0FAF">
        <w:t xml:space="preserve"> llamado.</w:t>
      </w:r>
    </w:p>
    <w:p w14:paraId="3CA7C949" w14:textId="77777777" w:rsidR="00E7192B" w:rsidRDefault="00E7192B" w:rsidP="00E7192B">
      <w:pPr>
        <w:pStyle w:val="Prrafodelista"/>
        <w:rPr>
          <w:sz w:val="16"/>
          <w:szCs w:val="16"/>
        </w:rPr>
      </w:pPr>
    </w:p>
    <w:p w14:paraId="0BE1C7DF" w14:textId="77777777" w:rsidR="00E7192B" w:rsidRDefault="00E7192B" w:rsidP="00E7192B">
      <w:pPr>
        <w:pStyle w:val="Prrafodelista"/>
        <w:rPr>
          <w:sz w:val="16"/>
          <w:szCs w:val="16"/>
        </w:rPr>
      </w:pPr>
    </w:p>
    <w:p w14:paraId="6FBD5B06" w14:textId="77777777" w:rsidR="00E7192B" w:rsidRPr="00CE0D32" w:rsidRDefault="00E7192B" w:rsidP="00E7192B">
      <w:pPr>
        <w:pStyle w:val="Prrafodelista"/>
        <w:rPr>
          <w:sz w:val="16"/>
          <w:szCs w:val="16"/>
        </w:rPr>
      </w:pPr>
    </w:p>
    <w:p w14:paraId="4E59EB0B" w14:textId="77777777" w:rsidR="00E7192B" w:rsidRPr="005A0FAF" w:rsidRDefault="00E7192B" w:rsidP="00E7192B">
      <w:pPr>
        <w:numPr>
          <w:ilvl w:val="0"/>
          <w:numId w:val="1"/>
        </w:numPr>
        <w:ind w:left="284" w:hanging="284"/>
        <w:jc w:val="both"/>
      </w:pPr>
      <w:r w:rsidRPr="005A0FAF">
        <w:t>La dirección</w:t>
      </w:r>
      <w:r>
        <w:t xml:space="preserve"> para efectos de recepción de las ofertas</w:t>
      </w:r>
      <w:r w:rsidRPr="005A0FAF">
        <w:t xml:space="preserve"> es:</w:t>
      </w:r>
    </w:p>
    <w:p w14:paraId="6A9AD431" w14:textId="77777777" w:rsidR="00E7192B" w:rsidRPr="00E60D4F" w:rsidRDefault="00E7192B" w:rsidP="00E7192B">
      <w:pPr>
        <w:ind w:left="720"/>
        <w:rPr>
          <w:sz w:val="16"/>
          <w:szCs w:val="16"/>
        </w:rPr>
      </w:pPr>
    </w:p>
    <w:p w14:paraId="50CB5BC7" w14:textId="77777777" w:rsidR="00E7192B" w:rsidRPr="00784ECA" w:rsidRDefault="00E7192B" w:rsidP="00E7192B">
      <w:pPr>
        <w:tabs>
          <w:tab w:val="left" w:pos="1985"/>
        </w:tabs>
        <w:ind w:left="708"/>
        <w:rPr>
          <w:b/>
        </w:rPr>
      </w:pPr>
      <w:r w:rsidRPr="00784ECA">
        <w:rPr>
          <w:b/>
        </w:rPr>
        <w:t>Secretaría de Estado en los Despachos de Agricultura y Ganadería (SAG)</w:t>
      </w:r>
    </w:p>
    <w:p w14:paraId="248CC46D" w14:textId="77777777" w:rsidR="00E7192B" w:rsidRDefault="00E7192B" w:rsidP="00E7192B">
      <w:pPr>
        <w:tabs>
          <w:tab w:val="left" w:pos="1985"/>
        </w:tabs>
        <w:ind w:left="708" w:right="-142"/>
      </w:pPr>
      <w:r w:rsidRPr="00EA57E6">
        <w:t>Atención:</w:t>
      </w:r>
      <w:r>
        <w:tab/>
        <w:t xml:space="preserve">Ing. </w:t>
      </w:r>
      <w:r w:rsidRPr="00B335E0">
        <w:t xml:space="preserve">Rut </w:t>
      </w:r>
      <w:proofErr w:type="spellStart"/>
      <w:r w:rsidRPr="00B335E0">
        <w:t>Pinoth</w:t>
      </w:r>
      <w:proofErr w:type="spellEnd"/>
      <w:r>
        <w:t xml:space="preserve"> – Coordinadora Nacional </w:t>
      </w:r>
    </w:p>
    <w:p w14:paraId="475848FD" w14:textId="77777777" w:rsidR="00E7192B" w:rsidRPr="00EA57E6" w:rsidRDefault="00E7192B" w:rsidP="00E7192B">
      <w:pPr>
        <w:tabs>
          <w:tab w:val="left" w:pos="1985"/>
        </w:tabs>
        <w:ind w:left="708" w:right="-142"/>
      </w:pPr>
      <w:r w:rsidRPr="00EA57E6">
        <w:t>Proyecto</w:t>
      </w:r>
      <w:r>
        <w:t>:</w:t>
      </w:r>
      <w:r>
        <w:tab/>
      </w:r>
      <w:r w:rsidRPr="00EA57E6">
        <w:t>Integrando la Innovación para la Competitividad Rural en Honduras (</w:t>
      </w:r>
      <w:proofErr w:type="spellStart"/>
      <w:r w:rsidRPr="00EA57E6">
        <w:t>ComRural</w:t>
      </w:r>
      <w:proofErr w:type="spellEnd"/>
      <w:r>
        <w:t>)</w:t>
      </w:r>
      <w:r w:rsidRPr="00EA57E6">
        <w:t xml:space="preserve"> II </w:t>
      </w:r>
    </w:p>
    <w:p w14:paraId="20F4DF03" w14:textId="77777777" w:rsidR="00E7192B" w:rsidRPr="005A0FAF" w:rsidRDefault="00E7192B" w:rsidP="00E7192B">
      <w:pPr>
        <w:tabs>
          <w:tab w:val="left" w:pos="1985"/>
        </w:tabs>
        <w:ind w:left="1985" w:hanging="1277"/>
      </w:pPr>
      <w:r w:rsidRPr="00EA57E6">
        <w:t>Dirección:</w:t>
      </w:r>
      <w:r>
        <w:tab/>
      </w:r>
      <w:r w:rsidRPr="00EA57E6">
        <w:t xml:space="preserve">Proyecto </w:t>
      </w:r>
      <w:proofErr w:type="spellStart"/>
      <w:r w:rsidRPr="00EA57E6">
        <w:t>ComRural</w:t>
      </w:r>
      <w:proofErr w:type="spellEnd"/>
      <w:r w:rsidRPr="00EA57E6">
        <w:t xml:space="preserve">, Boulevard Morazán, Colonia La Estancia, Ave. Galván, 500 </w:t>
      </w:r>
      <w:proofErr w:type="spellStart"/>
      <w:r w:rsidRPr="00EA57E6">
        <w:t>mts</w:t>
      </w:r>
      <w:proofErr w:type="spellEnd"/>
      <w:r w:rsidRPr="00EA57E6">
        <w:t xml:space="preserve"> noroeste de Almacenes XTRA, Tegucigalpa, M.D.C.</w:t>
      </w:r>
      <w:r w:rsidRPr="005A0FAF">
        <w:t xml:space="preserve"> </w:t>
      </w:r>
    </w:p>
    <w:bookmarkEnd w:id="1"/>
    <w:bookmarkEnd w:id="3"/>
    <w:p w14:paraId="6D1C4C68" w14:textId="77777777" w:rsidR="00E7192B" w:rsidRDefault="00E7192B" w:rsidP="00E7192B">
      <w:pPr>
        <w:tabs>
          <w:tab w:val="left" w:pos="974"/>
        </w:tabs>
        <w:rPr>
          <w:b/>
          <w:sz w:val="32"/>
          <w:szCs w:val="32"/>
        </w:rPr>
      </w:pPr>
    </w:p>
    <w:p w14:paraId="71AC1535" w14:textId="77777777" w:rsidR="00E7192B" w:rsidRPr="004C5D08" w:rsidRDefault="00E7192B" w:rsidP="00E7192B">
      <w:pPr>
        <w:tabs>
          <w:tab w:val="left" w:pos="974"/>
        </w:tabs>
      </w:pPr>
      <w:r w:rsidRPr="004C5D08">
        <w:t>Atentamente,</w:t>
      </w:r>
    </w:p>
    <w:p w14:paraId="71B693F4" w14:textId="77777777" w:rsidR="00E7192B" w:rsidRDefault="00E7192B" w:rsidP="00E7192B">
      <w:pPr>
        <w:tabs>
          <w:tab w:val="left" w:pos="974"/>
        </w:tabs>
        <w:jc w:val="center"/>
        <w:rPr>
          <w:b/>
          <w:sz w:val="32"/>
          <w:szCs w:val="32"/>
        </w:rPr>
      </w:pPr>
    </w:p>
    <w:p w14:paraId="0456E1AB" w14:textId="77777777" w:rsidR="00E7192B" w:rsidRPr="00B56447" w:rsidRDefault="00E7192B" w:rsidP="00E7192B">
      <w:pPr>
        <w:pStyle w:val="Ttulo1"/>
        <w:spacing w:before="0" w:after="0"/>
        <w:jc w:val="center"/>
        <w:rPr>
          <w:rFonts w:ascii="Times New Roman" w:hAnsi="Times New Roman"/>
          <w:bCs w:val="0"/>
          <w:i/>
          <w:sz w:val="22"/>
          <w:szCs w:val="18"/>
        </w:rPr>
      </w:pPr>
      <w:r w:rsidRPr="00B56447">
        <w:rPr>
          <w:rFonts w:ascii="Times New Roman" w:hAnsi="Times New Roman"/>
          <w:i/>
          <w:sz w:val="22"/>
          <w:szCs w:val="18"/>
        </w:rPr>
        <w:t>Secretaría de Estado en los Despachos de Agricultura y Ganadería (SAG)</w:t>
      </w:r>
    </w:p>
    <w:p w14:paraId="141C1180" w14:textId="77777777" w:rsidR="00E7192B" w:rsidRPr="002E07E5" w:rsidRDefault="00E7192B" w:rsidP="00E7192B">
      <w:pPr>
        <w:pStyle w:val="Ttulo1"/>
        <w:spacing w:before="0" w:after="0"/>
        <w:jc w:val="center"/>
        <w:rPr>
          <w:rFonts w:ascii="Times New Roman" w:hAnsi="Times New Roman"/>
          <w:b w:val="0"/>
          <w:i/>
          <w:sz w:val="20"/>
          <w:szCs w:val="16"/>
        </w:rPr>
      </w:pPr>
      <w:r w:rsidRPr="002E07E5">
        <w:rPr>
          <w:rFonts w:ascii="Times New Roman" w:hAnsi="Times New Roman"/>
          <w:b w:val="0"/>
          <w:i/>
          <w:sz w:val="20"/>
          <w:szCs w:val="16"/>
        </w:rPr>
        <w:t>Proyecto Integrando la Innovación para la Competitividad Rural en Honduras (COMRURAL) II</w:t>
      </w:r>
    </w:p>
    <w:p w14:paraId="13D80DB4" w14:textId="77777777" w:rsidR="00E7192B" w:rsidRPr="002E07E5" w:rsidRDefault="00E7192B" w:rsidP="00E7192B">
      <w:pPr>
        <w:pStyle w:val="Ttulo1"/>
        <w:spacing w:before="0" w:after="0"/>
        <w:jc w:val="center"/>
        <w:rPr>
          <w:rFonts w:ascii="Times New Roman" w:hAnsi="Times New Roman"/>
          <w:b w:val="0"/>
          <w:i/>
          <w:sz w:val="20"/>
          <w:szCs w:val="16"/>
        </w:rPr>
      </w:pPr>
      <w:r w:rsidRPr="002E07E5">
        <w:rPr>
          <w:rFonts w:ascii="Times New Roman" w:hAnsi="Times New Roman"/>
          <w:b w:val="0"/>
          <w:i/>
          <w:sz w:val="20"/>
          <w:szCs w:val="16"/>
        </w:rPr>
        <w:t xml:space="preserve">Dirección: Boulevard Morazán, Col. La Estancia, Ave. Galván 500 </w:t>
      </w:r>
      <w:proofErr w:type="spellStart"/>
      <w:r w:rsidRPr="002E07E5">
        <w:rPr>
          <w:rFonts w:ascii="Times New Roman" w:hAnsi="Times New Roman"/>
          <w:b w:val="0"/>
          <w:i/>
          <w:sz w:val="20"/>
          <w:szCs w:val="16"/>
        </w:rPr>
        <w:t>mts</w:t>
      </w:r>
      <w:proofErr w:type="spellEnd"/>
      <w:r w:rsidRPr="002E07E5">
        <w:rPr>
          <w:rFonts w:ascii="Times New Roman" w:hAnsi="Times New Roman"/>
          <w:b w:val="0"/>
          <w:i/>
          <w:sz w:val="20"/>
          <w:szCs w:val="16"/>
        </w:rPr>
        <w:t>. Noreste de Almacenes</w:t>
      </w:r>
    </w:p>
    <w:p w14:paraId="629280B0" w14:textId="77777777" w:rsidR="00E7192B" w:rsidRPr="002E07E5" w:rsidRDefault="00E7192B" w:rsidP="00E7192B">
      <w:pPr>
        <w:tabs>
          <w:tab w:val="left" w:pos="974"/>
        </w:tabs>
        <w:jc w:val="center"/>
        <w:rPr>
          <w:b/>
          <w:sz w:val="28"/>
          <w:szCs w:val="28"/>
        </w:rPr>
      </w:pPr>
      <w:r w:rsidRPr="002E07E5">
        <w:rPr>
          <w:i/>
          <w:lang w:val="es-HN"/>
        </w:rPr>
        <w:t>XTRA, Tegucigalpa M.D.C.</w:t>
      </w:r>
    </w:p>
    <w:p w14:paraId="62B1D970" w14:textId="77777777" w:rsidR="00F86A3C" w:rsidRDefault="00F86A3C"/>
    <w:sectPr w:rsidR="00F86A3C" w:rsidSect="00E7192B">
      <w:headerReference w:type="default" r:id="rId9"/>
      <w:pgSz w:w="11906" w:h="16838"/>
      <w:pgMar w:top="2467" w:right="1701" w:bottom="2977" w:left="1701" w:header="708" w:footer="27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1EFF3" w14:textId="77777777" w:rsidR="006F6D50" w:rsidRDefault="006F6D50" w:rsidP="00E7192B">
      <w:r>
        <w:separator/>
      </w:r>
    </w:p>
  </w:endnote>
  <w:endnote w:type="continuationSeparator" w:id="0">
    <w:p w14:paraId="3D12E37F" w14:textId="77777777" w:rsidR="006F6D50" w:rsidRDefault="006F6D50" w:rsidP="00E7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2C50" w14:textId="77777777" w:rsidR="006F6D50" w:rsidRDefault="006F6D50" w:rsidP="00E7192B">
      <w:r>
        <w:separator/>
      </w:r>
    </w:p>
  </w:footnote>
  <w:footnote w:type="continuationSeparator" w:id="0">
    <w:p w14:paraId="292CC420" w14:textId="77777777" w:rsidR="006F6D50" w:rsidRDefault="006F6D50" w:rsidP="00E7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2859" w14:textId="0B68D8D9" w:rsidR="00E7192B" w:rsidRDefault="00E7192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53A4C5" wp14:editId="5A6CFF7D">
          <wp:simplePos x="0" y="0"/>
          <wp:positionH relativeFrom="page">
            <wp:posOffset>-160866</wp:posOffset>
          </wp:positionH>
          <wp:positionV relativeFrom="paragraph">
            <wp:posOffset>-440690</wp:posOffset>
          </wp:positionV>
          <wp:extent cx="7746365" cy="10025380"/>
          <wp:effectExtent l="0" t="0" r="6985" b="0"/>
          <wp:wrapNone/>
          <wp:docPr id="26835254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847254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6365" cy="1002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B82"/>
    <w:multiLevelType w:val="multilevel"/>
    <w:tmpl w:val="3F98F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0"/>
      </w:rPr>
    </w:lvl>
    <w:lvl w:ilvl="1">
      <w:start w:val="5"/>
      <w:numFmt w:val="decimal"/>
      <w:isLgl/>
      <w:lvlText w:val="%1.%2"/>
      <w:lvlJc w:val="left"/>
      <w:pPr>
        <w:ind w:left="934" w:hanging="40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num w:numId="1" w16cid:durableId="694115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2B"/>
    <w:rsid w:val="002E07E5"/>
    <w:rsid w:val="002F7CAD"/>
    <w:rsid w:val="004F1A15"/>
    <w:rsid w:val="006F6D50"/>
    <w:rsid w:val="00843096"/>
    <w:rsid w:val="00CF1F5C"/>
    <w:rsid w:val="00E7192B"/>
    <w:rsid w:val="00F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E596B"/>
  <w15:chartTrackingRefBased/>
  <w15:docId w15:val="{0F87E816-7BBC-4F76-B924-2E8C298D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92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tulo1">
    <w:name w:val="heading 1"/>
    <w:aliases w:val="Document Header1"/>
    <w:basedOn w:val="Normal"/>
    <w:next w:val="Normal"/>
    <w:link w:val="Ttulo1Car"/>
    <w:uiPriority w:val="9"/>
    <w:qFormat/>
    <w:rsid w:val="00E7192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92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92B"/>
  </w:style>
  <w:style w:type="paragraph" w:styleId="Piedepgina">
    <w:name w:val="footer"/>
    <w:basedOn w:val="Normal"/>
    <w:link w:val="PiedepginaCar"/>
    <w:uiPriority w:val="99"/>
    <w:unhideWhenUsed/>
    <w:rsid w:val="00E719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92B"/>
  </w:style>
  <w:style w:type="character" w:customStyle="1" w:styleId="Ttulo1Car">
    <w:name w:val="Título 1 Car"/>
    <w:aliases w:val="Document Header1 Car"/>
    <w:basedOn w:val="Fuentedeprrafopredeter"/>
    <w:link w:val="Ttulo1"/>
    <w:uiPriority w:val="9"/>
    <w:rsid w:val="00E7192B"/>
    <w:rPr>
      <w:rFonts w:ascii="Arial" w:eastAsia="Times New Roman" w:hAnsi="Arial" w:cs="Times New Roman"/>
      <w:b/>
      <w:bCs/>
      <w:kern w:val="32"/>
      <w:sz w:val="32"/>
      <w:szCs w:val="32"/>
      <w:lang w:val="es-ES"/>
      <w14:ligatures w14:val="none"/>
    </w:rPr>
  </w:style>
  <w:style w:type="paragraph" w:styleId="Prrafodelista">
    <w:name w:val="List Paragraph"/>
    <w:aliases w:val="VIÑETAS,TIT 2 IND,tEXTO,titulo 5,Citation List,본문(내용),List Paragraph (numbered (a)),Colorful List - Accent 11,Tasks"/>
    <w:basedOn w:val="Normal"/>
    <w:link w:val="PrrafodelistaCar"/>
    <w:uiPriority w:val="34"/>
    <w:qFormat/>
    <w:rsid w:val="00E7192B"/>
    <w:pPr>
      <w:ind w:left="720"/>
    </w:pPr>
  </w:style>
  <w:style w:type="character" w:styleId="Hipervnculo">
    <w:name w:val="Hyperlink"/>
    <w:uiPriority w:val="99"/>
    <w:rsid w:val="00E7192B"/>
    <w:rPr>
      <w:color w:val="0000FF"/>
      <w:u w:val="single"/>
    </w:rPr>
  </w:style>
  <w:style w:type="character" w:customStyle="1" w:styleId="PrrafodelistaCar">
    <w:name w:val="Párrafo de lista Car"/>
    <w:aliases w:val="VIÑETAS Car,TIT 2 IND Car,tEXTO Car,titulo 5 Car,Citation List Car,본문(내용) Car,List Paragraph (numbered (a)) Car,Colorful List - Accent 11 Car,Tasks Car"/>
    <w:link w:val="Prrafodelista"/>
    <w:uiPriority w:val="34"/>
    <w:locked/>
    <w:rsid w:val="00E7192B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customStyle="1" w:styleId="Tabla8titulo">
    <w:name w:val="Tabla8 titulo"/>
    <w:basedOn w:val="Normal"/>
    <w:link w:val="Tabla8tituloCar"/>
    <w:qFormat/>
    <w:rsid w:val="00E7192B"/>
    <w:pPr>
      <w:spacing w:before="120" w:after="240"/>
      <w:jc w:val="center"/>
    </w:pPr>
    <w:rPr>
      <w:b/>
      <w:sz w:val="36"/>
    </w:rPr>
  </w:style>
  <w:style w:type="character" w:customStyle="1" w:styleId="Tabla8tituloCar">
    <w:name w:val="Tabla8 titulo Car"/>
    <w:link w:val="Tabla8titulo"/>
    <w:rsid w:val="00E7192B"/>
    <w:rPr>
      <w:rFonts w:ascii="Times New Roman" w:eastAsia="Times New Roman" w:hAnsi="Times New Roman" w:cs="Times New Roman"/>
      <w:b/>
      <w:kern w:val="0"/>
      <w:sz w:val="36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quisiciones.sag.gob.hn/oferta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onducompras.gob.h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643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Rolando Matute López</dc:creator>
  <cp:keywords/>
  <dc:description/>
  <cp:lastModifiedBy>Oscar Rolando Matute López</cp:lastModifiedBy>
  <cp:revision>4</cp:revision>
  <dcterms:created xsi:type="dcterms:W3CDTF">2025-06-17T22:10:00Z</dcterms:created>
  <dcterms:modified xsi:type="dcterms:W3CDTF">2025-06-18T14:55:00Z</dcterms:modified>
</cp:coreProperties>
</file>