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F5DF0" w14:textId="12E25B19" w:rsidR="00A60913" w:rsidRDefault="009A1C3C" w:rsidP="009A1C3C">
      <w:pPr>
        <w:spacing w:after="0"/>
        <w:rPr>
          <w:rFonts w:ascii="Arial" w:eastAsia="Times New Roman" w:hAnsi="Arial" w:cs="Arial"/>
          <w:b/>
          <w:sz w:val="24"/>
          <w:szCs w:val="24"/>
          <w:lang w:val="es-ES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val="es-ES"/>
        </w:rPr>
        <w:drawing>
          <wp:inline distT="0" distB="0" distL="0" distR="0" wp14:anchorId="2E50E804" wp14:editId="72C6466D">
            <wp:extent cx="2354580" cy="506889"/>
            <wp:effectExtent l="0" t="0" r="0" b="7620"/>
            <wp:docPr id="171920792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207921" name="Imagen 171920792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2353" cy="512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sz w:val="24"/>
          <w:szCs w:val="24"/>
          <w:lang w:val="es-ES"/>
        </w:rPr>
        <w:t xml:space="preserve">                                                  </w:t>
      </w:r>
      <w:r>
        <w:rPr>
          <w:rFonts w:ascii="Arial" w:eastAsia="Times New Roman" w:hAnsi="Arial" w:cs="Arial"/>
          <w:b/>
          <w:noProof/>
          <w:sz w:val="24"/>
          <w:szCs w:val="24"/>
          <w:lang w:val="es-ES"/>
        </w:rPr>
        <w:drawing>
          <wp:inline distT="0" distB="0" distL="0" distR="0" wp14:anchorId="31AD360E" wp14:editId="109F4714">
            <wp:extent cx="1051062" cy="634140"/>
            <wp:effectExtent l="0" t="0" r="0" b="0"/>
            <wp:docPr id="17177133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71335" name="Imagen 17177133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481" cy="643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F93C2" w14:textId="77777777" w:rsidR="009A1C3C" w:rsidRDefault="009A1C3C" w:rsidP="009A1C3C">
      <w:pPr>
        <w:spacing w:after="0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14:paraId="074CEEBF" w14:textId="77777777" w:rsidR="007655D6" w:rsidRPr="00505FCA" w:rsidRDefault="007655D6" w:rsidP="007655D6">
      <w:pPr>
        <w:spacing w:after="0" w:line="240" w:lineRule="auto"/>
        <w:jc w:val="center"/>
        <w:rPr>
          <w:rFonts w:ascii="Tahoma" w:hAnsi="Tahoma" w:cs="Tahoma"/>
          <w:b/>
          <w:bCs/>
        </w:rPr>
      </w:pPr>
      <w:bookmarkStart w:id="0" w:name="_Hlk96518112"/>
      <w:r w:rsidRPr="00505FCA">
        <w:rPr>
          <w:rFonts w:ascii="Tahoma" w:hAnsi="Tahoma" w:cs="Tahoma"/>
          <w:b/>
          <w:bCs/>
        </w:rPr>
        <w:t>Gobierno de la República de Honduras</w:t>
      </w:r>
    </w:p>
    <w:p w14:paraId="2D6FC6EA" w14:textId="77777777" w:rsidR="007655D6" w:rsidRPr="00505FCA" w:rsidRDefault="007655D6" w:rsidP="007655D6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505FCA">
        <w:rPr>
          <w:rFonts w:ascii="Tahoma" w:hAnsi="Tahoma" w:cs="Tahoma"/>
          <w:b/>
          <w:bCs/>
        </w:rPr>
        <w:t>Secretaria de</w:t>
      </w:r>
      <w:r>
        <w:rPr>
          <w:rFonts w:ascii="Tahoma" w:hAnsi="Tahoma" w:cs="Tahoma"/>
          <w:b/>
          <w:bCs/>
        </w:rPr>
        <w:t xml:space="preserve"> Estado en los Despachos de</w:t>
      </w:r>
      <w:r w:rsidRPr="00505FCA">
        <w:rPr>
          <w:rFonts w:ascii="Tahoma" w:hAnsi="Tahoma" w:cs="Tahoma"/>
          <w:b/>
          <w:bCs/>
        </w:rPr>
        <w:t xml:space="preserve"> Agricultura y Ganadería (SAG)</w:t>
      </w:r>
    </w:p>
    <w:p w14:paraId="342EDB52" w14:textId="59E82C3F" w:rsidR="007655D6" w:rsidRDefault="007655D6" w:rsidP="007655D6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505FCA">
        <w:rPr>
          <w:rFonts w:ascii="Tahoma" w:hAnsi="Tahoma" w:cs="Tahoma"/>
          <w:b/>
          <w:bCs/>
        </w:rPr>
        <w:t xml:space="preserve">Proyecto Innovación para la Competitividad Rural </w:t>
      </w:r>
      <w:r w:rsidR="00183CA1">
        <w:rPr>
          <w:rFonts w:ascii="Tahoma" w:hAnsi="Tahoma" w:cs="Tahoma"/>
          <w:b/>
          <w:bCs/>
        </w:rPr>
        <w:t>(</w:t>
      </w:r>
      <w:proofErr w:type="spellStart"/>
      <w:r w:rsidRPr="00505FCA">
        <w:rPr>
          <w:rFonts w:ascii="Tahoma" w:hAnsi="Tahoma" w:cs="Tahoma"/>
          <w:b/>
          <w:bCs/>
        </w:rPr>
        <w:t>C</w:t>
      </w:r>
      <w:r w:rsidR="00DF4F17">
        <w:rPr>
          <w:rFonts w:ascii="Tahoma" w:hAnsi="Tahoma" w:cs="Tahoma"/>
          <w:b/>
          <w:bCs/>
        </w:rPr>
        <w:t>om</w:t>
      </w:r>
      <w:r w:rsidRPr="00505FCA">
        <w:rPr>
          <w:rFonts w:ascii="Tahoma" w:hAnsi="Tahoma" w:cs="Tahoma"/>
          <w:b/>
          <w:bCs/>
        </w:rPr>
        <w:t>R</w:t>
      </w:r>
      <w:r w:rsidR="00DF4F17">
        <w:rPr>
          <w:rFonts w:ascii="Tahoma" w:hAnsi="Tahoma" w:cs="Tahoma"/>
          <w:b/>
          <w:bCs/>
        </w:rPr>
        <w:t>ural</w:t>
      </w:r>
      <w:proofErr w:type="spellEnd"/>
      <w:r w:rsidRPr="00505FCA">
        <w:rPr>
          <w:rFonts w:ascii="Tahoma" w:hAnsi="Tahoma" w:cs="Tahoma"/>
          <w:b/>
          <w:bCs/>
        </w:rPr>
        <w:t xml:space="preserve"> III</w:t>
      </w:r>
      <w:r w:rsidR="00183CA1">
        <w:rPr>
          <w:rFonts w:ascii="Tahoma" w:hAnsi="Tahoma" w:cs="Tahoma"/>
          <w:b/>
          <w:bCs/>
        </w:rPr>
        <w:t>)</w:t>
      </w:r>
      <w:r w:rsidR="00DA708E">
        <w:rPr>
          <w:rFonts w:ascii="Tahoma" w:hAnsi="Tahoma" w:cs="Tahoma"/>
          <w:b/>
          <w:bCs/>
        </w:rPr>
        <w:t xml:space="preserve"> </w:t>
      </w:r>
      <w:r w:rsidRPr="00505FCA">
        <w:rPr>
          <w:rFonts w:ascii="Tahoma" w:hAnsi="Tahoma" w:cs="Tahoma"/>
          <w:b/>
          <w:bCs/>
        </w:rPr>
        <w:t xml:space="preserve"> </w:t>
      </w:r>
    </w:p>
    <w:p w14:paraId="04A0AA3D" w14:textId="77777777" w:rsidR="007655D6" w:rsidRPr="00505FCA" w:rsidRDefault="007655D6" w:rsidP="007655D6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22AFAAA6" w14:textId="77777777" w:rsidR="007655D6" w:rsidRPr="00B4692D" w:rsidRDefault="007655D6" w:rsidP="007655D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MX"/>
        </w:rPr>
      </w:pPr>
      <w:r w:rsidRPr="00B4692D">
        <w:rPr>
          <w:rFonts w:ascii="Times New Roman" w:hAnsi="Times New Roman" w:cs="Times New Roman"/>
          <w:b/>
          <w:noProof/>
          <w:sz w:val="20"/>
          <w:szCs w:val="20"/>
          <w:lang w:eastAsia="es-H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6C7395" wp14:editId="389AD9B2">
                <wp:simplePos x="0" y="0"/>
                <wp:positionH relativeFrom="column">
                  <wp:posOffset>-58420</wp:posOffset>
                </wp:positionH>
                <wp:positionV relativeFrom="paragraph">
                  <wp:posOffset>31115</wp:posOffset>
                </wp:positionV>
                <wp:extent cx="5457825" cy="699135"/>
                <wp:effectExtent l="0" t="0" r="28575" b="2476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69913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5ED319" w14:textId="2CCA26EF" w:rsidR="007655D6" w:rsidRPr="009A1C3C" w:rsidRDefault="007655D6" w:rsidP="007655D6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9A1C3C"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</w:rPr>
                              <w:t>CONVOCATORIA PÚBLICA II-202</w:t>
                            </w:r>
                            <w:r w:rsidR="009A1C3C" w:rsidRPr="009A1C3C"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</w:rPr>
                              <w:t>6</w:t>
                            </w:r>
                          </w:p>
                          <w:p w14:paraId="28D53283" w14:textId="407CEF3D" w:rsidR="007655D6" w:rsidRPr="003B51B1" w:rsidRDefault="00CD216A" w:rsidP="007655D6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</w:rPr>
                              <w:t>PROVEEDORES DE SERVICIOS DE DESARROLLO EMPRESARIAL PARA PRESENTAR PERFILES INSTITUCIONALES (PSDE)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C739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4.6pt;margin-top:2.45pt;width:429.75pt;height:55.0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" fillcolor="black [3213]" strokeweight=".5pt">
                <v:textbox>
                  <w:txbxContent>
                    <w:p w14:paraId="385ED319" w14:textId="2CCA26EF" w:rsidR="007655D6" w:rsidRPr="009A1C3C" w:rsidRDefault="007655D6" w:rsidP="007655D6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</w:rPr>
                      </w:pPr>
                      <w:r w:rsidRPr="009A1C3C"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</w:rPr>
                        <w:t>CONVOCATORIA PÚBLICA II-202</w:t>
                      </w:r>
                      <w:r w:rsidR="009A1C3C" w:rsidRPr="009A1C3C"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</w:rPr>
                        <w:t>6</w:t>
                      </w:r>
                    </w:p>
                    <w:p w14:paraId="28D53283" w14:textId="407CEF3D" w:rsidR="007655D6" w:rsidRPr="003B51B1" w:rsidRDefault="00CD216A" w:rsidP="007655D6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</w:rPr>
                        <w:t>PROVEEDORES DE SERVICIOS DE DESARROLLO EMPRESARIAL PARA PRESENTAR PERFILES INSTITUCIONALES (PSDE)</w:t>
                      </w:r>
                    </w:p>
                  </w:txbxContent>
                </v:textbox>
              </v:shape>
            </w:pict>
          </mc:Fallback>
        </mc:AlternateContent>
      </w:r>
    </w:p>
    <w:p w14:paraId="48325688" w14:textId="77777777" w:rsidR="007655D6" w:rsidRPr="00B4692D" w:rsidRDefault="007655D6" w:rsidP="007655D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MX"/>
        </w:rPr>
      </w:pPr>
    </w:p>
    <w:p w14:paraId="4E2E6A09" w14:textId="77777777" w:rsidR="007655D6" w:rsidRDefault="007655D6" w:rsidP="007655D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5A6B1CF" w14:textId="77777777" w:rsidR="007655D6" w:rsidRDefault="007655D6" w:rsidP="007655D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7004A89" w14:textId="77777777" w:rsidR="007655D6" w:rsidRDefault="007655D6" w:rsidP="007655D6">
      <w:pPr>
        <w:spacing w:after="0"/>
        <w:jc w:val="both"/>
        <w:rPr>
          <w:rFonts w:ascii="Tahoma" w:hAnsi="Tahoma" w:cs="Tahoma"/>
        </w:rPr>
      </w:pPr>
    </w:p>
    <w:p w14:paraId="5E2C9470" w14:textId="19B2E782" w:rsidR="00187639" w:rsidRDefault="007655D6" w:rsidP="007655D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El Gobierno de l</w:t>
      </w:r>
      <w:r w:rsidRPr="00F7014A">
        <w:rPr>
          <w:rFonts w:ascii="Tahoma" w:hAnsi="Tahoma" w:cs="Tahoma"/>
        </w:rPr>
        <w:t xml:space="preserve">a República de Honduras </w:t>
      </w:r>
      <w:r>
        <w:rPr>
          <w:rFonts w:ascii="Tahoma" w:hAnsi="Tahoma" w:cs="Tahoma"/>
        </w:rPr>
        <w:t xml:space="preserve">a través de la </w:t>
      </w:r>
      <w:r w:rsidRPr="00F24FED">
        <w:rPr>
          <w:rFonts w:ascii="Tahoma" w:hAnsi="Tahoma" w:cs="Tahoma"/>
        </w:rPr>
        <w:t xml:space="preserve">Secretaría </w:t>
      </w:r>
      <w:r>
        <w:rPr>
          <w:rFonts w:ascii="Tahoma" w:hAnsi="Tahoma" w:cs="Tahoma"/>
        </w:rPr>
        <w:t>de Estado en los</w:t>
      </w:r>
      <w:r w:rsidRPr="00F24FED">
        <w:rPr>
          <w:rFonts w:ascii="Tahoma" w:hAnsi="Tahoma" w:cs="Tahoma"/>
        </w:rPr>
        <w:t xml:space="preserve"> Despachos de Agricultura y Ganadería</w:t>
      </w:r>
      <w:r>
        <w:rPr>
          <w:rFonts w:ascii="Tahoma" w:hAnsi="Tahoma" w:cs="Tahoma"/>
        </w:rPr>
        <w:t xml:space="preserve"> (SAG) </w:t>
      </w:r>
      <w:r w:rsidRPr="00F7014A">
        <w:rPr>
          <w:rFonts w:ascii="Tahoma" w:hAnsi="Tahoma" w:cs="Tahoma"/>
        </w:rPr>
        <w:t>ha recibido un crédito de la Asociación Internacional de Fomento (AIF) del Banco Mundial para financiar el Proyecto</w:t>
      </w:r>
      <w:r>
        <w:rPr>
          <w:rFonts w:ascii="Tahoma" w:hAnsi="Tahoma" w:cs="Tahoma"/>
        </w:rPr>
        <w:t xml:space="preserve"> </w:t>
      </w:r>
      <w:r w:rsidRPr="00F24FED">
        <w:rPr>
          <w:rFonts w:ascii="Tahoma" w:hAnsi="Tahoma" w:cs="Tahoma"/>
        </w:rPr>
        <w:t>Integrando la Innovación para la Competitividad Rural en Honduras (</w:t>
      </w:r>
      <w:proofErr w:type="spellStart"/>
      <w:r w:rsidRPr="00F24FED">
        <w:rPr>
          <w:rFonts w:ascii="Tahoma" w:hAnsi="Tahoma" w:cs="Tahoma"/>
        </w:rPr>
        <w:t>ComRural</w:t>
      </w:r>
      <w:proofErr w:type="spellEnd"/>
      <w:r>
        <w:rPr>
          <w:rFonts w:ascii="Tahoma" w:hAnsi="Tahoma" w:cs="Tahoma"/>
        </w:rPr>
        <w:t xml:space="preserve"> </w:t>
      </w:r>
      <w:r w:rsidRPr="00F24FED">
        <w:rPr>
          <w:rFonts w:ascii="Tahoma" w:hAnsi="Tahoma" w:cs="Tahoma"/>
        </w:rPr>
        <w:t>III</w:t>
      </w:r>
      <w:r>
        <w:rPr>
          <w:rFonts w:ascii="Tahoma" w:hAnsi="Tahoma" w:cs="Tahoma"/>
        </w:rPr>
        <w:t xml:space="preserve">), </w:t>
      </w:r>
      <w:r w:rsidR="00187639">
        <w:rPr>
          <w:rFonts w:ascii="Tahoma" w:hAnsi="Tahoma" w:cs="Tahoma"/>
        </w:rPr>
        <w:t xml:space="preserve">a efecto de </w:t>
      </w:r>
      <w:r w:rsidR="00E87538">
        <w:rPr>
          <w:rFonts w:ascii="Tahoma" w:hAnsi="Tahoma" w:cs="Tahoma"/>
        </w:rPr>
        <w:t>seleccionar y calificar Proveedores de Servicios de Desarrollo Empresarial (PSDE)</w:t>
      </w:r>
      <w:r w:rsidR="00B21F2F">
        <w:rPr>
          <w:rFonts w:ascii="Tahoma" w:hAnsi="Tahoma" w:cs="Tahoma"/>
        </w:rPr>
        <w:t>, se convoca a empresas pr</w:t>
      </w:r>
      <w:r w:rsidR="003B7EBC">
        <w:rPr>
          <w:rFonts w:ascii="Tahoma" w:hAnsi="Tahoma" w:cs="Tahoma"/>
        </w:rPr>
        <w:t>i</w:t>
      </w:r>
      <w:r w:rsidR="00B21F2F">
        <w:rPr>
          <w:rFonts w:ascii="Tahoma" w:hAnsi="Tahoma" w:cs="Tahoma"/>
        </w:rPr>
        <w:t xml:space="preserve">vadas, ONG, OPD, fundaciones </w:t>
      </w:r>
      <w:r w:rsidR="003B7EBC">
        <w:rPr>
          <w:rFonts w:ascii="Tahoma" w:hAnsi="Tahoma" w:cs="Tahoma"/>
        </w:rPr>
        <w:t>u otras similares (incluyendo PSDE ya registradas en el Proyecto)</w:t>
      </w:r>
      <w:r w:rsidR="00101A57">
        <w:rPr>
          <w:rFonts w:ascii="Tahoma" w:hAnsi="Tahoma" w:cs="Tahoma"/>
        </w:rPr>
        <w:t xml:space="preserve">, con oficina y personal técnico en los departamentos de </w:t>
      </w:r>
      <w:r w:rsidR="00A93931" w:rsidRPr="00A93931">
        <w:rPr>
          <w:rFonts w:ascii="Tahoma" w:hAnsi="Tahoma" w:cs="Tahoma"/>
        </w:rPr>
        <w:t>Comayagua, La Paz, Intibucá, Lempira, Santa Bárbara, Copán, Ocotepeque, Atlántida, Colón, Cortés, Choluteca, Valle, El Paraíso, Francisco Morazán, Yoro y Olancho</w:t>
      </w:r>
      <w:r w:rsidR="00391610">
        <w:rPr>
          <w:rFonts w:ascii="Tahoma" w:hAnsi="Tahoma" w:cs="Tahoma"/>
        </w:rPr>
        <w:t xml:space="preserve">, a la presentación de manifestación de interés y perfiles institucionales. Las empresas u organizaciones </w:t>
      </w:r>
      <w:r w:rsidR="00536576">
        <w:rPr>
          <w:rFonts w:ascii="Tahoma" w:hAnsi="Tahoma" w:cs="Tahoma"/>
        </w:rPr>
        <w:t>postulantes deberán cumplir</w:t>
      </w:r>
      <w:r w:rsidR="00782DB1">
        <w:rPr>
          <w:rFonts w:ascii="Tahoma" w:hAnsi="Tahoma" w:cs="Tahoma"/>
        </w:rPr>
        <w:t xml:space="preserve"> con los siguientes </w:t>
      </w:r>
      <w:r w:rsidR="002B2AE1">
        <w:rPr>
          <w:rFonts w:ascii="Tahoma" w:hAnsi="Tahoma" w:cs="Tahoma"/>
        </w:rPr>
        <w:t>requisitos</w:t>
      </w:r>
      <w:r w:rsidR="00782DB1">
        <w:rPr>
          <w:rFonts w:ascii="Tahoma" w:hAnsi="Tahoma" w:cs="Tahoma"/>
        </w:rPr>
        <w:t xml:space="preserve">: </w:t>
      </w:r>
    </w:p>
    <w:p w14:paraId="2268ACE1" w14:textId="6123B872" w:rsidR="00187639" w:rsidRDefault="00BB69C4" w:rsidP="00C37545">
      <w:pPr>
        <w:pStyle w:val="Prrafodelista"/>
        <w:numPr>
          <w:ilvl w:val="0"/>
          <w:numId w:val="17"/>
        </w:numPr>
        <w:jc w:val="both"/>
        <w:rPr>
          <w:rFonts w:ascii="Tahoma" w:hAnsi="Tahoma" w:cs="Tahoma"/>
        </w:rPr>
      </w:pPr>
      <w:r w:rsidRPr="00C37545">
        <w:rPr>
          <w:rFonts w:ascii="Tahoma" w:hAnsi="Tahoma" w:cs="Tahoma"/>
        </w:rPr>
        <w:t xml:space="preserve">Estar legalmente </w:t>
      </w:r>
      <w:r w:rsidR="00C37545" w:rsidRPr="00C37545">
        <w:rPr>
          <w:rFonts w:ascii="Tahoma" w:hAnsi="Tahoma" w:cs="Tahoma"/>
        </w:rPr>
        <w:t>constituidos acreditando el estatus con la presentación de fotocopia de la escritura de constitución o personería jurídica.</w:t>
      </w:r>
    </w:p>
    <w:p w14:paraId="431EB489" w14:textId="0A05ADD1" w:rsidR="00C37545" w:rsidRDefault="00C37545" w:rsidP="00C37545">
      <w:pPr>
        <w:pStyle w:val="Prrafodelista"/>
        <w:numPr>
          <w:ilvl w:val="0"/>
          <w:numId w:val="1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Cumplir con la normativa legal para su operación como empresa.</w:t>
      </w:r>
    </w:p>
    <w:p w14:paraId="27DA4680" w14:textId="7B4EE053" w:rsidR="00C37545" w:rsidRDefault="00C37545" w:rsidP="00C37545">
      <w:pPr>
        <w:pStyle w:val="Prrafodelista"/>
        <w:numPr>
          <w:ilvl w:val="0"/>
          <w:numId w:val="1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Tener como mínimo dos (2) años de experiencia comparable de trabajo como empresa o como organización en proyectos de desarrollo rural.</w:t>
      </w:r>
    </w:p>
    <w:p w14:paraId="6568AED6" w14:textId="2009B0AA" w:rsidR="00C37545" w:rsidRDefault="00C37545" w:rsidP="00C37545">
      <w:pPr>
        <w:pStyle w:val="Prrafodelista"/>
        <w:numPr>
          <w:ilvl w:val="0"/>
          <w:numId w:val="1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Experiencia comprobable en proveer servicios de asesoría técnica </w:t>
      </w:r>
      <w:r w:rsidR="00462497">
        <w:rPr>
          <w:rFonts w:ascii="Tahoma" w:hAnsi="Tahoma" w:cs="Tahoma"/>
        </w:rPr>
        <w:t xml:space="preserve">a </w:t>
      </w:r>
      <w:proofErr w:type="gramStart"/>
      <w:r w:rsidR="00462497">
        <w:rPr>
          <w:rFonts w:ascii="Tahoma" w:hAnsi="Tahoma" w:cs="Tahoma"/>
        </w:rPr>
        <w:t>productores y productoras</w:t>
      </w:r>
      <w:proofErr w:type="gramEnd"/>
      <w:r w:rsidR="00462497">
        <w:rPr>
          <w:rFonts w:ascii="Tahoma" w:hAnsi="Tahoma" w:cs="Tahoma"/>
        </w:rPr>
        <w:t xml:space="preserve"> rurales para el establecimiento de alianzas productivas en el marco de las cadenas de valor, a través de la formulación e implementación de planes de negocios.</w:t>
      </w:r>
    </w:p>
    <w:p w14:paraId="4121D8FC" w14:textId="3450320D" w:rsidR="00462497" w:rsidRDefault="009E133E" w:rsidP="00C37545">
      <w:pPr>
        <w:pStyle w:val="Prrafodelista"/>
        <w:numPr>
          <w:ilvl w:val="0"/>
          <w:numId w:val="1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Experiencia comprobable en cadenas de valor, producción agropecuaria, valor agregado, transformación de productos, desarrollo de nuevos productos y procesos, mercadeo y comercialización de productos agropecuarios, financiamiento rural, </w:t>
      </w:r>
      <w:r w:rsidR="00F316B7">
        <w:rPr>
          <w:rFonts w:ascii="Tahoma" w:hAnsi="Tahoma" w:cs="Tahoma"/>
        </w:rPr>
        <w:t>adquisiciones y contrataciones, aspectos legales, gestiones sociales (género, juventud rural, pueblos indígenas y afrohondureños y responsabilidad social)</w:t>
      </w:r>
      <w:r w:rsidR="009A5AF2">
        <w:rPr>
          <w:rFonts w:ascii="Tahoma" w:hAnsi="Tahoma" w:cs="Tahoma"/>
        </w:rPr>
        <w:t>, y gestión ambiental, entre otras.</w:t>
      </w:r>
    </w:p>
    <w:p w14:paraId="3539202E" w14:textId="1D3EEFBB" w:rsidR="009A5AF2" w:rsidRDefault="009A5AF2" w:rsidP="00C37545">
      <w:pPr>
        <w:pStyle w:val="Prrafodelista"/>
        <w:numPr>
          <w:ilvl w:val="0"/>
          <w:numId w:val="1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Contar con una oficina permanente en la zona de influencia de </w:t>
      </w:r>
      <w:proofErr w:type="spellStart"/>
      <w:r>
        <w:rPr>
          <w:rFonts w:ascii="Tahoma" w:hAnsi="Tahoma" w:cs="Tahoma"/>
        </w:rPr>
        <w:t>ComRural</w:t>
      </w:r>
      <w:proofErr w:type="spellEnd"/>
      <w:r>
        <w:rPr>
          <w:rFonts w:ascii="Tahoma" w:hAnsi="Tahoma" w:cs="Tahoma"/>
        </w:rPr>
        <w:t xml:space="preserve"> III.</w:t>
      </w:r>
    </w:p>
    <w:p w14:paraId="420F4BC2" w14:textId="57C825AC" w:rsidR="009A5AF2" w:rsidRDefault="009A5AF2" w:rsidP="00C37545">
      <w:pPr>
        <w:pStyle w:val="Prrafodelista"/>
        <w:numPr>
          <w:ilvl w:val="0"/>
          <w:numId w:val="1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Contar como mínimo con </w:t>
      </w:r>
      <w:r w:rsidR="006840D3">
        <w:rPr>
          <w:rFonts w:ascii="Tahoma" w:hAnsi="Tahoma" w:cs="Tahoma"/>
        </w:rPr>
        <w:t xml:space="preserve">el siguiente </w:t>
      </w:r>
      <w:r>
        <w:rPr>
          <w:rFonts w:ascii="Tahoma" w:hAnsi="Tahoma" w:cs="Tahoma"/>
        </w:rPr>
        <w:t>personal permanente: un director o gerente, un administrado</w:t>
      </w:r>
      <w:r w:rsidR="00310108">
        <w:rPr>
          <w:rFonts w:ascii="Tahoma" w:hAnsi="Tahoma" w:cs="Tahoma"/>
        </w:rPr>
        <w:t>r(a)/ contador (a) y dos técnicos agrónomos.</w:t>
      </w:r>
    </w:p>
    <w:p w14:paraId="563517F0" w14:textId="281C1BCA" w:rsidR="0082390F" w:rsidRDefault="0082390F" w:rsidP="00C37545">
      <w:pPr>
        <w:pStyle w:val="Prrafodelista"/>
        <w:numPr>
          <w:ilvl w:val="0"/>
          <w:numId w:val="1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Demostrar capacidad </w:t>
      </w:r>
      <w:r w:rsidR="00883C2B">
        <w:rPr>
          <w:rFonts w:ascii="Tahoma" w:hAnsi="Tahoma" w:cs="Tahoma"/>
        </w:rPr>
        <w:t xml:space="preserve">financiera y </w:t>
      </w:r>
      <w:r w:rsidR="00E6785B">
        <w:rPr>
          <w:rFonts w:ascii="Tahoma" w:hAnsi="Tahoma" w:cs="Tahoma"/>
        </w:rPr>
        <w:t>logística para la prestación de servicios de desarrollo empresarial.</w:t>
      </w:r>
    </w:p>
    <w:p w14:paraId="713373C3" w14:textId="2FD382B8" w:rsidR="00807250" w:rsidRPr="00807250" w:rsidRDefault="00807250" w:rsidP="0080725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Las empresas privadas, ONG, OPD, fundaciones u otras similares interesadas, podrán obtener el archivo electrónico con los términos de re</w:t>
      </w:r>
      <w:r w:rsidR="00065559">
        <w:rPr>
          <w:rFonts w:ascii="Tahoma" w:hAnsi="Tahoma" w:cs="Tahoma"/>
        </w:rPr>
        <w:t xml:space="preserve">ferencia y el formato del perfil institucional en el sitio web: </w:t>
      </w:r>
      <w:hyperlink r:id="rId12" w:history="1">
        <w:r w:rsidR="00065559" w:rsidRPr="00EC3BB4">
          <w:rPr>
            <w:rStyle w:val="Hipervnculo"/>
            <w:rFonts w:ascii="Tahoma" w:hAnsi="Tahoma" w:cs="Tahoma"/>
          </w:rPr>
          <w:t>www.comrural.hn</w:t>
        </w:r>
      </w:hyperlink>
      <w:r w:rsidR="00065559">
        <w:rPr>
          <w:rFonts w:ascii="Tahoma" w:hAnsi="Tahoma" w:cs="Tahoma"/>
        </w:rPr>
        <w:t xml:space="preserve"> </w:t>
      </w:r>
    </w:p>
    <w:p w14:paraId="1A39767D" w14:textId="09DE445F" w:rsidR="0029506D" w:rsidRPr="006E69D2" w:rsidRDefault="00A7576B" w:rsidP="00A7576B">
      <w:pPr>
        <w:jc w:val="both"/>
        <w:rPr>
          <w:rFonts w:ascii="Tahoma" w:hAnsi="Tahoma" w:cs="Tahoma"/>
          <w:b/>
          <w:bCs/>
        </w:rPr>
      </w:pPr>
      <w:r w:rsidRPr="006E69D2">
        <w:rPr>
          <w:rFonts w:ascii="Tahoma" w:hAnsi="Tahoma" w:cs="Tahoma"/>
        </w:rPr>
        <w:t xml:space="preserve">El formato de perfil institucional debidamente </w:t>
      </w:r>
      <w:r w:rsidR="002C48B4" w:rsidRPr="006E69D2">
        <w:rPr>
          <w:rFonts w:ascii="Tahoma" w:hAnsi="Tahoma" w:cs="Tahoma"/>
        </w:rPr>
        <w:t>completdo</w:t>
      </w:r>
      <w:r w:rsidRPr="006E69D2">
        <w:rPr>
          <w:rFonts w:ascii="Tahoma" w:hAnsi="Tahoma" w:cs="Tahoma"/>
        </w:rPr>
        <w:t xml:space="preserve"> y la documentación solicitada deberá presentarse en versión electrónica y ser remitido al correo</w:t>
      </w:r>
      <w:r w:rsidR="00237AF0" w:rsidRPr="006E69D2">
        <w:rPr>
          <w:rFonts w:ascii="Tahoma" w:hAnsi="Tahoma" w:cs="Tahoma"/>
        </w:rPr>
        <w:t xml:space="preserve">: </w:t>
      </w:r>
      <w:hyperlink r:id="rId13" w:history="1">
        <w:r w:rsidR="00281F1D" w:rsidRPr="006E69D2">
          <w:rPr>
            <w:rStyle w:val="Hipervnculo"/>
            <w:rFonts w:ascii="Tahoma" w:hAnsi="Tahoma" w:cs="Tahoma"/>
          </w:rPr>
          <w:t xml:space="preserve">comrural@comrural.sag.gob.hn </w:t>
        </w:r>
      </w:hyperlink>
      <w:r w:rsidR="0029506D" w:rsidRPr="006E69D2">
        <w:t xml:space="preserve"> </w:t>
      </w:r>
      <w:r w:rsidR="0029506D" w:rsidRPr="006E69D2">
        <w:rPr>
          <w:rFonts w:ascii="Tahoma" w:hAnsi="Tahoma" w:cs="Tahoma"/>
        </w:rPr>
        <w:t xml:space="preserve">a partir de la fecha de publicación de la presente convocatoria y hasta el día </w:t>
      </w:r>
      <w:r w:rsidR="0029506D" w:rsidRPr="006E69D2">
        <w:rPr>
          <w:rFonts w:ascii="Tahoma" w:hAnsi="Tahoma" w:cs="Tahoma"/>
          <w:b/>
          <w:bCs/>
        </w:rPr>
        <w:t>11 de diciembre de 2026 a las 5:00 p.m.</w:t>
      </w:r>
    </w:p>
    <w:p w14:paraId="22580C9D" w14:textId="29834638" w:rsidR="00A7576B" w:rsidRPr="006E69D2" w:rsidRDefault="00281F1D" w:rsidP="00A7576B">
      <w:pPr>
        <w:jc w:val="both"/>
        <w:rPr>
          <w:rFonts w:ascii="Tahoma" w:hAnsi="Tahoma" w:cs="Tahoma"/>
        </w:rPr>
      </w:pPr>
      <w:r w:rsidRPr="006E69D2">
        <w:rPr>
          <w:rFonts w:ascii="Tahoma" w:hAnsi="Tahoma" w:cs="Tahoma"/>
        </w:rPr>
        <w:t>P</w:t>
      </w:r>
      <w:r w:rsidR="00BF07A4" w:rsidRPr="006E69D2">
        <w:rPr>
          <w:rFonts w:ascii="Tahoma" w:hAnsi="Tahoma" w:cs="Tahoma"/>
        </w:rPr>
        <w:t>ara cualquier consulta relacionada a la convocatoria y el perfil, pueden avocarse a la oficina centra</w:t>
      </w:r>
      <w:r w:rsidR="0029506D" w:rsidRPr="006E69D2">
        <w:rPr>
          <w:rFonts w:ascii="Tahoma" w:hAnsi="Tahoma" w:cs="Tahoma"/>
        </w:rPr>
        <w:t>l</w:t>
      </w:r>
      <w:r w:rsidR="00BF07A4" w:rsidRPr="006E69D2">
        <w:rPr>
          <w:rFonts w:ascii="Tahoma" w:hAnsi="Tahoma" w:cs="Tahoma"/>
        </w:rPr>
        <w:t xml:space="preserve"> y/</w:t>
      </w:r>
      <w:proofErr w:type="spellStart"/>
      <w:r w:rsidR="00BF07A4" w:rsidRPr="006E69D2">
        <w:rPr>
          <w:rFonts w:ascii="Tahoma" w:hAnsi="Tahoma" w:cs="Tahoma"/>
        </w:rPr>
        <w:t>o</w:t>
      </w:r>
      <w:proofErr w:type="spellEnd"/>
      <w:r w:rsidR="00BF07A4" w:rsidRPr="006E69D2">
        <w:rPr>
          <w:rFonts w:ascii="Tahoma" w:hAnsi="Tahoma" w:cs="Tahoma"/>
        </w:rPr>
        <w:t xml:space="preserve"> oficinas regionales del proyecto abajo descritas: </w:t>
      </w:r>
    </w:p>
    <w:p w14:paraId="73EC6940" w14:textId="0DE5D0C1" w:rsidR="00BF07A4" w:rsidRPr="006E69D2" w:rsidRDefault="00BF07A4" w:rsidP="00BF07A4">
      <w:pPr>
        <w:numPr>
          <w:ilvl w:val="0"/>
          <w:numId w:val="15"/>
        </w:numPr>
        <w:jc w:val="both"/>
        <w:rPr>
          <w:rFonts w:ascii="Tahoma" w:hAnsi="Tahoma" w:cs="Tahoma"/>
        </w:rPr>
      </w:pPr>
      <w:r w:rsidRPr="006E69D2">
        <w:rPr>
          <w:rFonts w:ascii="Tahoma" w:hAnsi="Tahoma" w:cs="Tahoma"/>
          <w:b/>
          <w:bCs/>
        </w:rPr>
        <w:t>Oficina Central en Tegucigalpa:</w:t>
      </w:r>
      <w:r w:rsidRPr="006E69D2">
        <w:rPr>
          <w:rFonts w:ascii="Tahoma" w:hAnsi="Tahoma" w:cs="Tahoma"/>
        </w:rPr>
        <w:t xml:space="preserve"> Boulevard Morazán, Colonia La Estancia, Ave. Galván, 500 </w:t>
      </w:r>
      <w:proofErr w:type="spellStart"/>
      <w:r w:rsidRPr="006E69D2">
        <w:rPr>
          <w:rFonts w:ascii="Tahoma" w:hAnsi="Tahoma" w:cs="Tahoma"/>
        </w:rPr>
        <w:t>mts</w:t>
      </w:r>
      <w:proofErr w:type="spellEnd"/>
      <w:r w:rsidRPr="006E69D2">
        <w:rPr>
          <w:rFonts w:ascii="Tahoma" w:hAnsi="Tahoma" w:cs="Tahoma"/>
        </w:rPr>
        <w:t xml:space="preserve">. Al noroeste de ALMACENES XTRA. Tel. (504) </w:t>
      </w:r>
      <w:r w:rsidR="0029506D" w:rsidRPr="006E69D2">
        <w:rPr>
          <w:rFonts w:ascii="Tahoma" w:hAnsi="Tahoma" w:cs="Tahoma"/>
        </w:rPr>
        <w:t>2221-0141</w:t>
      </w:r>
      <w:r w:rsidRPr="006E69D2">
        <w:rPr>
          <w:rFonts w:ascii="Tahoma" w:hAnsi="Tahoma" w:cs="Tahoma"/>
        </w:rPr>
        <w:t>/</w:t>
      </w:r>
      <w:r w:rsidR="0029506D" w:rsidRPr="006E69D2">
        <w:rPr>
          <w:rFonts w:ascii="Tahoma" w:hAnsi="Tahoma" w:cs="Tahoma"/>
        </w:rPr>
        <w:t>2221-0079</w:t>
      </w:r>
      <w:r w:rsidRPr="006E69D2">
        <w:rPr>
          <w:rFonts w:ascii="Tahoma" w:hAnsi="Tahoma" w:cs="Tahoma"/>
        </w:rPr>
        <w:t xml:space="preserve">, correo eléctrico siguiente: </w:t>
      </w:r>
      <w:hyperlink r:id="rId14" w:history="1">
        <w:r w:rsidRPr="006E69D2">
          <w:rPr>
            <w:rStyle w:val="Hipervnculo"/>
            <w:rFonts w:ascii="Tahoma" w:hAnsi="Tahoma" w:cs="Tahoma"/>
          </w:rPr>
          <w:t>info@comrural.sag.gob.hn</w:t>
        </w:r>
      </w:hyperlink>
      <w:r w:rsidRPr="006E69D2">
        <w:rPr>
          <w:rFonts w:ascii="Tahoma" w:hAnsi="Tahoma" w:cs="Tahoma"/>
        </w:rPr>
        <w:t xml:space="preserve">  </w:t>
      </w:r>
    </w:p>
    <w:p w14:paraId="28BC7A67" w14:textId="430C0FD9" w:rsidR="00A64C71" w:rsidRPr="006E69D2" w:rsidRDefault="006D51F4" w:rsidP="00BF07A4">
      <w:pPr>
        <w:numPr>
          <w:ilvl w:val="0"/>
          <w:numId w:val="15"/>
        </w:numPr>
        <w:jc w:val="both"/>
        <w:rPr>
          <w:rFonts w:ascii="Tahoma" w:hAnsi="Tahoma" w:cs="Tahoma"/>
        </w:rPr>
      </w:pPr>
      <w:r w:rsidRPr="006E69D2">
        <w:rPr>
          <w:rFonts w:ascii="Tahoma" w:hAnsi="Tahoma" w:cs="Tahoma"/>
          <w:b/>
          <w:bCs/>
        </w:rPr>
        <w:t>Oficina Regional de Santa Rosa de Copán:</w:t>
      </w:r>
      <w:r w:rsidRPr="006E69D2">
        <w:rPr>
          <w:rFonts w:ascii="Tahoma" w:hAnsi="Tahoma" w:cs="Tahoma"/>
        </w:rPr>
        <w:t xml:space="preserve"> Col. Santa </w:t>
      </w:r>
      <w:proofErr w:type="spellStart"/>
      <w:r w:rsidRPr="006E69D2">
        <w:rPr>
          <w:rFonts w:ascii="Tahoma" w:hAnsi="Tahoma" w:cs="Tahoma"/>
        </w:rPr>
        <w:t>Fé</w:t>
      </w:r>
      <w:proofErr w:type="spellEnd"/>
      <w:r w:rsidRPr="006E69D2">
        <w:rPr>
          <w:rFonts w:ascii="Tahoma" w:hAnsi="Tahoma" w:cs="Tahoma"/>
        </w:rPr>
        <w:t>, frente a Gasolinera Puma Santa Fe, carretera internacional Santa Rosa de Copán. Tel. (504) 2662-</w:t>
      </w:r>
      <w:r w:rsidR="005945D5" w:rsidRPr="006E69D2">
        <w:rPr>
          <w:rFonts w:ascii="Tahoma" w:hAnsi="Tahoma" w:cs="Tahoma"/>
        </w:rPr>
        <w:t>6560</w:t>
      </w:r>
      <w:r w:rsidR="00DA708E" w:rsidRPr="006E69D2">
        <w:rPr>
          <w:rFonts w:ascii="Tahoma" w:hAnsi="Tahoma" w:cs="Tahoma"/>
        </w:rPr>
        <w:t>, correo</w:t>
      </w:r>
      <w:r w:rsidR="006345A6" w:rsidRPr="006E69D2">
        <w:rPr>
          <w:rFonts w:ascii="Tahoma" w:hAnsi="Tahoma" w:cs="Tahoma"/>
        </w:rPr>
        <w:t xml:space="preserve"> </w:t>
      </w:r>
      <w:r w:rsidR="005F0D95" w:rsidRPr="006E69D2">
        <w:rPr>
          <w:rFonts w:ascii="Tahoma" w:hAnsi="Tahoma" w:cs="Tahoma"/>
        </w:rPr>
        <w:t>electrónico</w:t>
      </w:r>
      <w:r w:rsidR="00DA708E" w:rsidRPr="006E69D2">
        <w:rPr>
          <w:rFonts w:ascii="Tahoma" w:hAnsi="Tahoma" w:cs="Tahoma"/>
        </w:rPr>
        <w:t xml:space="preserve">: </w:t>
      </w:r>
      <w:hyperlink r:id="rId15" w:history="1">
        <w:r w:rsidR="00DA708E" w:rsidRPr="006E69D2">
          <w:rPr>
            <w:rStyle w:val="Hipervnculo"/>
            <w:rFonts w:ascii="Tahoma" w:hAnsi="Tahoma" w:cs="Tahoma"/>
          </w:rPr>
          <w:t>silverionunez@comrural.sag.gob.hn</w:t>
        </w:r>
      </w:hyperlink>
      <w:r w:rsidR="00DA708E" w:rsidRPr="006E69D2">
        <w:t xml:space="preserve"> </w:t>
      </w:r>
    </w:p>
    <w:p w14:paraId="24641338" w14:textId="18A7115B" w:rsidR="00F82251" w:rsidRPr="006E69D2" w:rsidRDefault="005945D5" w:rsidP="00F82251">
      <w:pPr>
        <w:numPr>
          <w:ilvl w:val="0"/>
          <w:numId w:val="15"/>
        </w:numPr>
        <w:jc w:val="both"/>
        <w:rPr>
          <w:rFonts w:ascii="Tahoma" w:hAnsi="Tahoma" w:cs="Tahoma"/>
        </w:rPr>
      </w:pPr>
      <w:r w:rsidRPr="006E69D2">
        <w:rPr>
          <w:rFonts w:ascii="Tahoma" w:hAnsi="Tahoma" w:cs="Tahoma"/>
          <w:b/>
          <w:bCs/>
        </w:rPr>
        <w:t>Oficina Regional de Centro S</w:t>
      </w:r>
      <w:r w:rsidR="00E1002C" w:rsidRPr="006E69D2">
        <w:rPr>
          <w:rFonts w:ascii="Tahoma" w:hAnsi="Tahoma" w:cs="Tahoma"/>
          <w:b/>
          <w:bCs/>
        </w:rPr>
        <w:t>u</w:t>
      </w:r>
      <w:r w:rsidRPr="006E69D2">
        <w:rPr>
          <w:rFonts w:ascii="Tahoma" w:hAnsi="Tahoma" w:cs="Tahoma"/>
          <w:b/>
          <w:bCs/>
        </w:rPr>
        <w:t>r Oriente:</w:t>
      </w:r>
      <w:r w:rsidR="00662A61" w:rsidRPr="006E69D2">
        <w:rPr>
          <w:rFonts w:ascii="Tahoma" w:hAnsi="Tahoma" w:cs="Tahoma"/>
        </w:rPr>
        <w:t xml:space="preserve"> </w:t>
      </w:r>
      <w:r w:rsidR="00F82251" w:rsidRPr="006E69D2">
        <w:rPr>
          <w:rFonts w:ascii="Tahoma" w:hAnsi="Tahoma" w:cs="Tahoma"/>
        </w:rPr>
        <w:t>Oficinas de la SAG, salida hacía El Paraíso, frente al Inst. Cosme García, Danlí, El Paraíso</w:t>
      </w:r>
      <w:r w:rsidR="00DA708E" w:rsidRPr="006E69D2">
        <w:rPr>
          <w:rFonts w:ascii="Tahoma" w:hAnsi="Tahoma" w:cs="Tahoma"/>
        </w:rPr>
        <w:t xml:space="preserve">, </w:t>
      </w:r>
      <w:r w:rsidR="00891908" w:rsidRPr="006E69D2">
        <w:rPr>
          <w:rFonts w:ascii="Tahoma" w:hAnsi="Tahoma" w:cs="Tahoma"/>
        </w:rPr>
        <w:t>correo</w:t>
      </w:r>
      <w:r w:rsidR="005F0D95" w:rsidRPr="006E69D2">
        <w:rPr>
          <w:rFonts w:ascii="Tahoma" w:hAnsi="Tahoma" w:cs="Tahoma"/>
        </w:rPr>
        <w:t xml:space="preserve"> electrónico</w:t>
      </w:r>
      <w:r w:rsidR="00891908" w:rsidRPr="006E69D2">
        <w:rPr>
          <w:rFonts w:ascii="Tahoma" w:hAnsi="Tahoma" w:cs="Tahoma"/>
        </w:rPr>
        <w:t xml:space="preserve">: </w:t>
      </w:r>
      <w:hyperlink r:id="rId16" w:history="1">
        <w:r w:rsidR="00891908" w:rsidRPr="006E69D2">
          <w:rPr>
            <w:rStyle w:val="Hipervnculo"/>
            <w:rFonts w:ascii="Tahoma" w:hAnsi="Tahoma" w:cs="Tahoma"/>
          </w:rPr>
          <w:t>emorales.comrural@gmail.com</w:t>
        </w:r>
      </w:hyperlink>
      <w:r w:rsidR="00891908" w:rsidRPr="006E69D2">
        <w:rPr>
          <w:rFonts w:ascii="Tahoma" w:hAnsi="Tahoma" w:cs="Tahoma"/>
        </w:rPr>
        <w:t xml:space="preserve"> </w:t>
      </w:r>
    </w:p>
    <w:p w14:paraId="27E89A69" w14:textId="5C151B5E" w:rsidR="00343B99" w:rsidRPr="006E69D2" w:rsidRDefault="00343B99" w:rsidP="00343B99">
      <w:pPr>
        <w:numPr>
          <w:ilvl w:val="0"/>
          <w:numId w:val="15"/>
        </w:numPr>
        <w:jc w:val="both"/>
        <w:rPr>
          <w:rFonts w:ascii="Tahoma" w:hAnsi="Tahoma" w:cs="Tahoma"/>
        </w:rPr>
      </w:pPr>
      <w:r w:rsidRPr="006E69D2">
        <w:rPr>
          <w:rFonts w:ascii="Tahoma" w:hAnsi="Tahoma" w:cs="Tahoma"/>
          <w:b/>
          <w:bCs/>
        </w:rPr>
        <w:t>Oficina Regional de Comayagua:</w:t>
      </w:r>
      <w:r w:rsidRPr="006E69D2">
        <w:rPr>
          <w:rFonts w:ascii="Tahoma" w:hAnsi="Tahoma" w:cs="Tahoma"/>
        </w:rPr>
        <w:t xml:space="preserve">  Oficinas de la SAG, frente calle que conduce al estadio, Comayagua, Comayagua</w:t>
      </w:r>
      <w:r w:rsidR="00D63628" w:rsidRPr="006E69D2">
        <w:rPr>
          <w:rFonts w:ascii="Tahoma" w:hAnsi="Tahoma" w:cs="Tahoma"/>
        </w:rPr>
        <w:t>, correo</w:t>
      </w:r>
      <w:r w:rsidR="005F0D95" w:rsidRPr="006E69D2">
        <w:rPr>
          <w:rFonts w:ascii="Tahoma" w:hAnsi="Tahoma" w:cs="Tahoma"/>
        </w:rPr>
        <w:t xml:space="preserve"> electrónico</w:t>
      </w:r>
      <w:r w:rsidR="00D63628" w:rsidRPr="006E69D2">
        <w:rPr>
          <w:rFonts w:ascii="Tahoma" w:hAnsi="Tahoma" w:cs="Tahoma"/>
        </w:rPr>
        <w:t xml:space="preserve">: </w:t>
      </w:r>
      <w:hyperlink r:id="rId17" w:history="1">
        <w:r w:rsidR="00D63628" w:rsidRPr="006E69D2">
          <w:rPr>
            <w:rStyle w:val="Hipervnculo"/>
            <w:rFonts w:ascii="Tahoma" w:hAnsi="Tahoma" w:cs="Tahoma"/>
          </w:rPr>
          <w:t>eddymartine</w:t>
        </w:r>
        <w:r w:rsidR="00D63628" w:rsidRPr="006E69D2">
          <w:rPr>
            <w:rStyle w:val="Hipervnculo"/>
            <w:rFonts w:ascii="Tahoma" w:hAnsi="Tahoma" w:cs="Tahoma"/>
            <w:lang w:val="es-MX"/>
          </w:rPr>
          <w:t>z</w:t>
        </w:r>
        <w:r w:rsidR="00D63628" w:rsidRPr="006E69D2">
          <w:rPr>
            <w:rStyle w:val="Hipervnculo"/>
            <w:rFonts w:ascii="Tahoma" w:hAnsi="Tahoma" w:cs="Tahoma"/>
          </w:rPr>
          <w:t>@comrural.sag.gob.hn</w:t>
        </w:r>
      </w:hyperlink>
      <w:r w:rsidR="00D63628" w:rsidRPr="006E69D2">
        <w:t xml:space="preserve"> </w:t>
      </w:r>
    </w:p>
    <w:p w14:paraId="4113E971" w14:textId="705023DA" w:rsidR="005945D5" w:rsidRPr="006E69D2" w:rsidRDefault="00E1002C" w:rsidP="00BF07A4">
      <w:pPr>
        <w:numPr>
          <w:ilvl w:val="0"/>
          <w:numId w:val="15"/>
        </w:numPr>
        <w:jc w:val="both"/>
        <w:rPr>
          <w:rFonts w:ascii="Tahoma" w:hAnsi="Tahoma" w:cs="Tahoma"/>
        </w:rPr>
      </w:pPr>
      <w:r w:rsidRPr="006E69D2">
        <w:rPr>
          <w:rFonts w:ascii="Tahoma" w:hAnsi="Tahoma" w:cs="Tahoma"/>
          <w:b/>
          <w:bCs/>
        </w:rPr>
        <w:t>Oficina Regional de Olancho:</w:t>
      </w:r>
      <w:r w:rsidRPr="006E69D2">
        <w:rPr>
          <w:rFonts w:ascii="Tahoma" w:hAnsi="Tahoma" w:cs="Tahoma"/>
        </w:rPr>
        <w:t xml:space="preserve"> Oficinas de la SAG, frente al Estadio Juan Ramón Brevé.  Juticalpa, Olanc</w:t>
      </w:r>
      <w:r w:rsidR="00826551" w:rsidRPr="006E69D2">
        <w:rPr>
          <w:rFonts w:ascii="Tahoma" w:hAnsi="Tahoma" w:cs="Tahoma"/>
        </w:rPr>
        <w:t>ho</w:t>
      </w:r>
      <w:r w:rsidR="00D63628" w:rsidRPr="006E69D2">
        <w:rPr>
          <w:rFonts w:ascii="Tahoma" w:hAnsi="Tahoma" w:cs="Tahoma"/>
        </w:rPr>
        <w:t>, correo</w:t>
      </w:r>
      <w:r w:rsidR="005F0D95" w:rsidRPr="006E69D2">
        <w:rPr>
          <w:rFonts w:ascii="Tahoma" w:hAnsi="Tahoma" w:cs="Tahoma"/>
        </w:rPr>
        <w:t xml:space="preserve"> electrónico</w:t>
      </w:r>
      <w:r w:rsidR="00D63628" w:rsidRPr="006E69D2">
        <w:rPr>
          <w:rFonts w:ascii="Tahoma" w:hAnsi="Tahoma" w:cs="Tahoma"/>
        </w:rPr>
        <w:t xml:space="preserve">: </w:t>
      </w:r>
      <w:hyperlink r:id="rId18" w:history="1">
        <w:r w:rsidR="008E654D" w:rsidRPr="006E69D2">
          <w:rPr>
            <w:rStyle w:val="Hipervnculo"/>
            <w:rFonts w:ascii="Tahoma" w:hAnsi="Tahoma" w:cs="Tahoma"/>
          </w:rPr>
          <w:t>nancypadilla@comrural.sag.gob.hn</w:t>
        </w:r>
      </w:hyperlink>
      <w:r w:rsidR="008E654D" w:rsidRPr="006E69D2">
        <w:rPr>
          <w:rFonts w:ascii="Tahoma" w:hAnsi="Tahoma" w:cs="Tahoma"/>
        </w:rPr>
        <w:t xml:space="preserve"> </w:t>
      </w:r>
    </w:p>
    <w:p w14:paraId="7EDC560B" w14:textId="0E6DCF22" w:rsidR="00714236" w:rsidRPr="006E69D2" w:rsidRDefault="00714236" w:rsidP="00BF07A4">
      <w:pPr>
        <w:numPr>
          <w:ilvl w:val="0"/>
          <w:numId w:val="15"/>
        </w:numPr>
        <w:jc w:val="both"/>
        <w:rPr>
          <w:rFonts w:ascii="Tahoma" w:hAnsi="Tahoma" w:cs="Tahoma"/>
        </w:rPr>
      </w:pPr>
      <w:r w:rsidRPr="006E69D2">
        <w:rPr>
          <w:rFonts w:ascii="Tahoma" w:hAnsi="Tahoma" w:cs="Tahoma"/>
          <w:b/>
          <w:bCs/>
        </w:rPr>
        <w:t>Oficina Regional de Yoro:</w:t>
      </w:r>
      <w:r w:rsidRPr="006E69D2">
        <w:rPr>
          <w:rFonts w:ascii="Tahoma" w:hAnsi="Tahoma" w:cs="Tahoma"/>
        </w:rPr>
        <w:t xml:space="preserve"> </w:t>
      </w:r>
      <w:r w:rsidR="00D70DCC" w:rsidRPr="006E69D2">
        <w:rPr>
          <w:rFonts w:ascii="Tahoma" w:hAnsi="Tahoma" w:cs="Tahoma"/>
        </w:rPr>
        <w:t>Residencial Jardines de La Perla, bloque #5, lote #</w:t>
      </w:r>
      <w:r w:rsidR="00826551" w:rsidRPr="006E69D2">
        <w:rPr>
          <w:rFonts w:ascii="Tahoma" w:hAnsi="Tahoma" w:cs="Tahoma"/>
        </w:rPr>
        <w:t>48, El Progreso, Yoro</w:t>
      </w:r>
      <w:r w:rsidR="006345A6" w:rsidRPr="006E69D2">
        <w:rPr>
          <w:rFonts w:ascii="Tahoma" w:hAnsi="Tahoma" w:cs="Tahoma"/>
        </w:rPr>
        <w:t>, correo</w:t>
      </w:r>
      <w:r w:rsidR="005F0D95" w:rsidRPr="006E69D2">
        <w:rPr>
          <w:rFonts w:ascii="Tahoma" w:hAnsi="Tahoma" w:cs="Tahoma"/>
        </w:rPr>
        <w:t xml:space="preserve"> electrónico</w:t>
      </w:r>
      <w:r w:rsidR="006345A6" w:rsidRPr="006E69D2">
        <w:rPr>
          <w:rFonts w:ascii="Tahoma" w:hAnsi="Tahoma" w:cs="Tahoma"/>
        </w:rPr>
        <w:t xml:space="preserve">: </w:t>
      </w:r>
      <w:hyperlink r:id="rId19" w:history="1">
        <w:r w:rsidR="006345A6" w:rsidRPr="006E69D2">
          <w:rPr>
            <w:rStyle w:val="Hipervnculo"/>
            <w:rFonts w:ascii="Tahoma" w:hAnsi="Tahoma" w:cs="Tahoma"/>
          </w:rPr>
          <w:t>geovanycarcamo.comrural@gmail.com</w:t>
        </w:r>
      </w:hyperlink>
      <w:r w:rsidR="006345A6" w:rsidRPr="006E69D2">
        <w:rPr>
          <w:rFonts w:ascii="Tahoma" w:hAnsi="Tahoma" w:cs="Tahoma"/>
        </w:rPr>
        <w:t xml:space="preserve"> </w:t>
      </w:r>
    </w:p>
    <w:p w14:paraId="5395CBCD" w14:textId="77777777" w:rsidR="00C37545" w:rsidRPr="006E69D2" w:rsidRDefault="00C37545" w:rsidP="007655D6">
      <w:pPr>
        <w:jc w:val="both"/>
        <w:rPr>
          <w:rFonts w:ascii="Tahoma" w:hAnsi="Tahoma" w:cs="Tahoma"/>
        </w:rPr>
      </w:pPr>
    </w:p>
    <w:p w14:paraId="1760B42A" w14:textId="320EA8E9" w:rsidR="00BF07A4" w:rsidRDefault="00434551" w:rsidP="007655D6">
      <w:pPr>
        <w:jc w:val="both"/>
        <w:rPr>
          <w:rFonts w:ascii="Tahoma" w:hAnsi="Tahoma" w:cs="Tahoma"/>
        </w:rPr>
      </w:pPr>
      <w:r w:rsidRPr="006E69D2">
        <w:rPr>
          <w:rFonts w:ascii="Tahoma" w:hAnsi="Tahoma" w:cs="Tahoma"/>
        </w:rPr>
        <w:t>Para</w:t>
      </w:r>
      <w:r w:rsidR="00AD539F" w:rsidRPr="006E69D2">
        <w:rPr>
          <w:rFonts w:ascii="Tahoma" w:hAnsi="Tahoma" w:cs="Tahoma"/>
        </w:rPr>
        <w:t xml:space="preserve"> </w:t>
      </w:r>
      <w:r w:rsidR="00A07C7F" w:rsidRPr="006E69D2">
        <w:rPr>
          <w:rFonts w:ascii="Tahoma" w:hAnsi="Tahoma" w:cs="Tahoma"/>
        </w:rPr>
        <w:t>más información</w:t>
      </w:r>
      <w:r w:rsidR="00AD539F" w:rsidRPr="006E69D2">
        <w:rPr>
          <w:rFonts w:ascii="Tahoma" w:hAnsi="Tahoma" w:cs="Tahoma"/>
        </w:rPr>
        <w:t xml:space="preserve"> llamar a los teléfonos descritos anteriormente o enviar consultas al correo electrónico </w:t>
      </w:r>
      <w:r w:rsidR="00DC47D7" w:rsidRPr="006E69D2">
        <w:rPr>
          <w:rFonts w:ascii="Tahoma" w:hAnsi="Tahoma" w:cs="Tahoma"/>
        </w:rPr>
        <w:t xml:space="preserve">siguiente </w:t>
      </w:r>
      <w:hyperlink r:id="rId20" w:history="1">
        <w:r w:rsidR="00DC47D7" w:rsidRPr="006E69D2">
          <w:rPr>
            <w:rStyle w:val="Hipervnculo"/>
            <w:rFonts w:ascii="Tahoma" w:hAnsi="Tahoma" w:cs="Tahoma"/>
          </w:rPr>
          <w:t>comrural@comrural.sag.gob.hn</w:t>
        </w:r>
      </w:hyperlink>
      <w:r w:rsidR="00DC47D7" w:rsidRPr="006E69D2">
        <w:rPr>
          <w:rFonts w:ascii="Tahoma" w:hAnsi="Tahoma" w:cs="Tahoma"/>
        </w:rPr>
        <w:t xml:space="preserve">. </w:t>
      </w:r>
      <w:r w:rsidR="001D282D" w:rsidRPr="006E69D2">
        <w:rPr>
          <w:rFonts w:ascii="Tahoma" w:hAnsi="Tahoma" w:cs="Tahoma"/>
        </w:rPr>
        <w:t>S</w:t>
      </w:r>
      <w:r w:rsidR="00487757" w:rsidRPr="006E69D2">
        <w:rPr>
          <w:rFonts w:ascii="Tahoma" w:hAnsi="Tahoma" w:cs="Tahoma"/>
        </w:rPr>
        <w:t xml:space="preserve">olamente las solicitudes que cumplan con los requisitos serán </w:t>
      </w:r>
      <w:r w:rsidR="00A07C7F" w:rsidRPr="006E69D2">
        <w:rPr>
          <w:rFonts w:ascii="Tahoma" w:hAnsi="Tahoma" w:cs="Tahoma"/>
        </w:rPr>
        <w:t>evaluadas</w:t>
      </w:r>
      <w:r w:rsidR="002C48B4" w:rsidRPr="006E69D2">
        <w:rPr>
          <w:rFonts w:ascii="Tahoma" w:hAnsi="Tahoma" w:cs="Tahoma"/>
        </w:rPr>
        <w:t xml:space="preserve"> durante el período de la convocatoria</w:t>
      </w:r>
      <w:r w:rsidR="00487757" w:rsidRPr="006E69D2">
        <w:rPr>
          <w:rFonts w:ascii="Tahoma" w:hAnsi="Tahoma" w:cs="Tahoma"/>
        </w:rPr>
        <w:t>.</w:t>
      </w:r>
    </w:p>
    <w:bookmarkEnd w:id="0"/>
    <w:p w14:paraId="17349525" w14:textId="77777777" w:rsidR="008654ED" w:rsidRPr="007655D6" w:rsidRDefault="008654ED" w:rsidP="00434551">
      <w:pPr>
        <w:spacing w:after="0"/>
        <w:rPr>
          <w:rFonts w:ascii="Arial" w:eastAsia="Times New Roman" w:hAnsi="Arial" w:cs="Arial"/>
          <w:sz w:val="20"/>
          <w:szCs w:val="20"/>
        </w:rPr>
      </w:pPr>
    </w:p>
    <w:sectPr w:rsidR="008654ED" w:rsidRPr="007655D6" w:rsidSect="009A1C3C">
      <w:footerReference w:type="default" r:id="rId21"/>
      <w:pgSz w:w="12240" w:h="15840"/>
      <w:pgMar w:top="1418" w:right="1440" w:bottom="156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B1FB9" w14:textId="77777777" w:rsidR="00B348B0" w:rsidRDefault="00B348B0" w:rsidP="00235AA4">
      <w:pPr>
        <w:spacing w:after="0" w:line="240" w:lineRule="auto"/>
      </w:pPr>
      <w:r>
        <w:separator/>
      </w:r>
    </w:p>
  </w:endnote>
  <w:endnote w:type="continuationSeparator" w:id="0">
    <w:p w14:paraId="274034A9" w14:textId="77777777" w:rsidR="00B348B0" w:rsidRDefault="00B348B0" w:rsidP="00235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5518B" w14:textId="7F6EE045" w:rsidR="00A22AAB" w:rsidRDefault="00A22AAB">
    <w:pPr>
      <w:pStyle w:val="Piedepgina"/>
      <w:jc w:val="right"/>
    </w:pPr>
  </w:p>
  <w:p w14:paraId="1F6D8563" w14:textId="77777777" w:rsidR="00D44AD9" w:rsidRDefault="00D44A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D7986" w14:textId="77777777" w:rsidR="00B348B0" w:rsidRDefault="00B348B0" w:rsidP="00235AA4">
      <w:pPr>
        <w:spacing w:after="0" w:line="240" w:lineRule="auto"/>
      </w:pPr>
      <w:r>
        <w:separator/>
      </w:r>
    </w:p>
  </w:footnote>
  <w:footnote w:type="continuationSeparator" w:id="0">
    <w:p w14:paraId="49069A7B" w14:textId="77777777" w:rsidR="00B348B0" w:rsidRDefault="00B348B0" w:rsidP="00235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43166"/>
    <w:multiLevelType w:val="hybridMultilevel"/>
    <w:tmpl w:val="8F24EB42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7793A"/>
    <w:multiLevelType w:val="multilevel"/>
    <w:tmpl w:val="D230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81101"/>
    <w:multiLevelType w:val="hybridMultilevel"/>
    <w:tmpl w:val="BF5A6BE4"/>
    <w:lvl w:ilvl="0" w:tplc="480A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166F67D9"/>
    <w:multiLevelType w:val="hybridMultilevel"/>
    <w:tmpl w:val="710A0DC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86D83"/>
    <w:multiLevelType w:val="hybridMultilevel"/>
    <w:tmpl w:val="0A48B77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465AB"/>
    <w:multiLevelType w:val="hybridMultilevel"/>
    <w:tmpl w:val="FC90B8F8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34A39"/>
    <w:multiLevelType w:val="hybridMultilevel"/>
    <w:tmpl w:val="A190A7BA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24D12"/>
    <w:multiLevelType w:val="hybridMultilevel"/>
    <w:tmpl w:val="FD52D7D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11A70"/>
    <w:multiLevelType w:val="hybridMultilevel"/>
    <w:tmpl w:val="C286426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E476A"/>
    <w:multiLevelType w:val="hybridMultilevel"/>
    <w:tmpl w:val="FFF4E074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A1BDB"/>
    <w:multiLevelType w:val="hybridMultilevel"/>
    <w:tmpl w:val="7FF668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E66CE"/>
    <w:multiLevelType w:val="hybridMultilevel"/>
    <w:tmpl w:val="5D78355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A08A1"/>
    <w:multiLevelType w:val="multilevel"/>
    <w:tmpl w:val="5EE02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7C82B51"/>
    <w:multiLevelType w:val="hybridMultilevel"/>
    <w:tmpl w:val="DF62562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B6A9E"/>
    <w:multiLevelType w:val="hybridMultilevel"/>
    <w:tmpl w:val="1B3E7974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C44EC"/>
    <w:multiLevelType w:val="hybridMultilevel"/>
    <w:tmpl w:val="CB2CFCE4"/>
    <w:lvl w:ilvl="0" w:tplc="480A0019">
      <w:start w:val="1"/>
      <w:numFmt w:val="lowerLetter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60224"/>
    <w:multiLevelType w:val="hybridMultilevel"/>
    <w:tmpl w:val="9AAC2166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903839">
    <w:abstractNumId w:val="5"/>
  </w:num>
  <w:num w:numId="2" w16cid:durableId="1585914588">
    <w:abstractNumId w:val="8"/>
  </w:num>
  <w:num w:numId="3" w16cid:durableId="1212233450">
    <w:abstractNumId w:val="16"/>
  </w:num>
  <w:num w:numId="4" w16cid:durableId="482355096">
    <w:abstractNumId w:val="7"/>
  </w:num>
  <w:num w:numId="5" w16cid:durableId="565066195">
    <w:abstractNumId w:val="9"/>
  </w:num>
  <w:num w:numId="6" w16cid:durableId="541673039">
    <w:abstractNumId w:val="13"/>
  </w:num>
  <w:num w:numId="7" w16cid:durableId="288361904">
    <w:abstractNumId w:val="11"/>
  </w:num>
  <w:num w:numId="8" w16cid:durableId="1213925149">
    <w:abstractNumId w:val="3"/>
  </w:num>
  <w:num w:numId="9" w16cid:durableId="1511721250">
    <w:abstractNumId w:val="2"/>
  </w:num>
  <w:num w:numId="10" w16cid:durableId="1769614256">
    <w:abstractNumId w:val="0"/>
  </w:num>
  <w:num w:numId="11" w16cid:durableId="1507787739">
    <w:abstractNumId w:val="12"/>
  </w:num>
  <w:num w:numId="12" w16cid:durableId="1606422056">
    <w:abstractNumId w:val="1"/>
  </w:num>
  <w:num w:numId="13" w16cid:durableId="1258900443">
    <w:abstractNumId w:val="14"/>
  </w:num>
  <w:num w:numId="14" w16cid:durableId="1452086401">
    <w:abstractNumId w:val="6"/>
  </w:num>
  <w:num w:numId="15" w16cid:durableId="597954668">
    <w:abstractNumId w:val="10"/>
  </w:num>
  <w:num w:numId="16" w16cid:durableId="252059327">
    <w:abstractNumId w:val="15"/>
  </w:num>
  <w:num w:numId="17" w16cid:durableId="19390176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AA4"/>
    <w:rsid w:val="00004114"/>
    <w:rsid w:val="000055E5"/>
    <w:rsid w:val="000067A3"/>
    <w:rsid w:val="00007CB2"/>
    <w:rsid w:val="00012901"/>
    <w:rsid w:val="0001680B"/>
    <w:rsid w:val="000249FA"/>
    <w:rsid w:val="00025E5E"/>
    <w:rsid w:val="00026A95"/>
    <w:rsid w:val="00035424"/>
    <w:rsid w:val="00041887"/>
    <w:rsid w:val="000423BC"/>
    <w:rsid w:val="00046504"/>
    <w:rsid w:val="00050C83"/>
    <w:rsid w:val="000546D9"/>
    <w:rsid w:val="00065559"/>
    <w:rsid w:val="0007018E"/>
    <w:rsid w:val="00072413"/>
    <w:rsid w:val="00073FE6"/>
    <w:rsid w:val="0008110B"/>
    <w:rsid w:val="000837E6"/>
    <w:rsid w:val="0009784F"/>
    <w:rsid w:val="000A362C"/>
    <w:rsid w:val="000A6870"/>
    <w:rsid w:val="000B3168"/>
    <w:rsid w:val="000B44AD"/>
    <w:rsid w:val="000C1748"/>
    <w:rsid w:val="000C4A88"/>
    <w:rsid w:val="000C6018"/>
    <w:rsid w:val="000C779B"/>
    <w:rsid w:val="000D0AFC"/>
    <w:rsid w:val="000D61F9"/>
    <w:rsid w:val="000D7380"/>
    <w:rsid w:val="000E14F7"/>
    <w:rsid w:val="000E5537"/>
    <w:rsid w:val="000F04C8"/>
    <w:rsid w:val="000F0DCD"/>
    <w:rsid w:val="000F2E6E"/>
    <w:rsid w:val="000F77D5"/>
    <w:rsid w:val="00101A57"/>
    <w:rsid w:val="001041B8"/>
    <w:rsid w:val="0010516D"/>
    <w:rsid w:val="00105B8F"/>
    <w:rsid w:val="001103F7"/>
    <w:rsid w:val="001117F4"/>
    <w:rsid w:val="0011386F"/>
    <w:rsid w:val="0011539A"/>
    <w:rsid w:val="001175E9"/>
    <w:rsid w:val="00125A1C"/>
    <w:rsid w:val="00134027"/>
    <w:rsid w:val="00145339"/>
    <w:rsid w:val="001457E7"/>
    <w:rsid w:val="00147409"/>
    <w:rsid w:val="00147903"/>
    <w:rsid w:val="0015121B"/>
    <w:rsid w:val="001539A8"/>
    <w:rsid w:val="001621F4"/>
    <w:rsid w:val="0016327A"/>
    <w:rsid w:val="00163DC0"/>
    <w:rsid w:val="00164D80"/>
    <w:rsid w:val="00166934"/>
    <w:rsid w:val="001713B6"/>
    <w:rsid w:val="0017277A"/>
    <w:rsid w:val="00172AD4"/>
    <w:rsid w:val="00173370"/>
    <w:rsid w:val="0017355D"/>
    <w:rsid w:val="00180C69"/>
    <w:rsid w:val="001827E4"/>
    <w:rsid w:val="00183CA1"/>
    <w:rsid w:val="001864F5"/>
    <w:rsid w:val="00187639"/>
    <w:rsid w:val="00190136"/>
    <w:rsid w:val="001952FA"/>
    <w:rsid w:val="00196959"/>
    <w:rsid w:val="001B5985"/>
    <w:rsid w:val="001C1429"/>
    <w:rsid w:val="001C3114"/>
    <w:rsid w:val="001C592D"/>
    <w:rsid w:val="001D0048"/>
    <w:rsid w:val="001D0A3F"/>
    <w:rsid w:val="001D1925"/>
    <w:rsid w:val="001D282D"/>
    <w:rsid w:val="001D2C30"/>
    <w:rsid w:val="001D416E"/>
    <w:rsid w:val="001D7725"/>
    <w:rsid w:val="001E0FF8"/>
    <w:rsid w:val="00202575"/>
    <w:rsid w:val="00204E3C"/>
    <w:rsid w:val="00211059"/>
    <w:rsid w:val="002155F8"/>
    <w:rsid w:val="00217FA0"/>
    <w:rsid w:val="0022014C"/>
    <w:rsid w:val="00226D96"/>
    <w:rsid w:val="0022781E"/>
    <w:rsid w:val="0023032C"/>
    <w:rsid w:val="00230E02"/>
    <w:rsid w:val="00231A6C"/>
    <w:rsid w:val="00231C35"/>
    <w:rsid w:val="00232A3E"/>
    <w:rsid w:val="00235AA4"/>
    <w:rsid w:val="00237146"/>
    <w:rsid w:val="00237AF0"/>
    <w:rsid w:val="002404FB"/>
    <w:rsid w:val="00240C86"/>
    <w:rsid w:val="00242274"/>
    <w:rsid w:val="002435BE"/>
    <w:rsid w:val="00250B2F"/>
    <w:rsid w:val="00250FC6"/>
    <w:rsid w:val="0025331D"/>
    <w:rsid w:val="0025357F"/>
    <w:rsid w:val="00253DFD"/>
    <w:rsid w:val="00254DDD"/>
    <w:rsid w:val="0026250E"/>
    <w:rsid w:val="00262559"/>
    <w:rsid w:val="0026395F"/>
    <w:rsid w:val="00270D2E"/>
    <w:rsid w:val="00273576"/>
    <w:rsid w:val="002762C3"/>
    <w:rsid w:val="00276810"/>
    <w:rsid w:val="00276EC5"/>
    <w:rsid w:val="00277660"/>
    <w:rsid w:val="00281B92"/>
    <w:rsid w:val="00281F1D"/>
    <w:rsid w:val="002907BE"/>
    <w:rsid w:val="00291D8C"/>
    <w:rsid w:val="00292B07"/>
    <w:rsid w:val="0029506D"/>
    <w:rsid w:val="002964B7"/>
    <w:rsid w:val="002A3DBC"/>
    <w:rsid w:val="002A59FA"/>
    <w:rsid w:val="002A63E4"/>
    <w:rsid w:val="002B2AE1"/>
    <w:rsid w:val="002B374C"/>
    <w:rsid w:val="002B3C02"/>
    <w:rsid w:val="002B693B"/>
    <w:rsid w:val="002B7758"/>
    <w:rsid w:val="002B777E"/>
    <w:rsid w:val="002C3F8A"/>
    <w:rsid w:val="002C48B4"/>
    <w:rsid w:val="002C62CC"/>
    <w:rsid w:val="002C65C0"/>
    <w:rsid w:val="002D354A"/>
    <w:rsid w:val="002D4E76"/>
    <w:rsid w:val="002E21DD"/>
    <w:rsid w:val="002E4D84"/>
    <w:rsid w:val="002E530A"/>
    <w:rsid w:val="002F1D2B"/>
    <w:rsid w:val="002F22F2"/>
    <w:rsid w:val="002F2EC4"/>
    <w:rsid w:val="002F6AC4"/>
    <w:rsid w:val="003070DB"/>
    <w:rsid w:val="00307BF5"/>
    <w:rsid w:val="00310108"/>
    <w:rsid w:val="0031112D"/>
    <w:rsid w:val="00311545"/>
    <w:rsid w:val="00312865"/>
    <w:rsid w:val="003155FF"/>
    <w:rsid w:val="00317F0B"/>
    <w:rsid w:val="003251A4"/>
    <w:rsid w:val="0032558C"/>
    <w:rsid w:val="00334D26"/>
    <w:rsid w:val="0033641D"/>
    <w:rsid w:val="00336CC1"/>
    <w:rsid w:val="00337674"/>
    <w:rsid w:val="00337FCA"/>
    <w:rsid w:val="00340948"/>
    <w:rsid w:val="00341B12"/>
    <w:rsid w:val="00342503"/>
    <w:rsid w:val="00343309"/>
    <w:rsid w:val="00343B99"/>
    <w:rsid w:val="00343F20"/>
    <w:rsid w:val="0034520F"/>
    <w:rsid w:val="003471A0"/>
    <w:rsid w:val="00353A84"/>
    <w:rsid w:val="003766B3"/>
    <w:rsid w:val="00382342"/>
    <w:rsid w:val="00382D34"/>
    <w:rsid w:val="00383BF8"/>
    <w:rsid w:val="00384D17"/>
    <w:rsid w:val="0039108C"/>
    <w:rsid w:val="00391610"/>
    <w:rsid w:val="0039633A"/>
    <w:rsid w:val="003968DD"/>
    <w:rsid w:val="003A15ED"/>
    <w:rsid w:val="003A3509"/>
    <w:rsid w:val="003B3EEE"/>
    <w:rsid w:val="003B5277"/>
    <w:rsid w:val="003B7247"/>
    <w:rsid w:val="003B7EBC"/>
    <w:rsid w:val="003C14B4"/>
    <w:rsid w:val="003C1ADF"/>
    <w:rsid w:val="003C4448"/>
    <w:rsid w:val="003C7A20"/>
    <w:rsid w:val="003D0759"/>
    <w:rsid w:val="003D41F9"/>
    <w:rsid w:val="003D6780"/>
    <w:rsid w:val="003E39FC"/>
    <w:rsid w:val="003E3A96"/>
    <w:rsid w:val="003E7884"/>
    <w:rsid w:val="003E7B66"/>
    <w:rsid w:val="003F01F0"/>
    <w:rsid w:val="003F6955"/>
    <w:rsid w:val="003F69CC"/>
    <w:rsid w:val="004028A4"/>
    <w:rsid w:val="00406A69"/>
    <w:rsid w:val="00407FA5"/>
    <w:rsid w:val="00410F3C"/>
    <w:rsid w:val="00411DCA"/>
    <w:rsid w:val="00412AF1"/>
    <w:rsid w:val="00415A07"/>
    <w:rsid w:val="00416118"/>
    <w:rsid w:val="00417ACD"/>
    <w:rsid w:val="00422192"/>
    <w:rsid w:val="00427610"/>
    <w:rsid w:val="00432CEF"/>
    <w:rsid w:val="00434142"/>
    <w:rsid w:val="00434551"/>
    <w:rsid w:val="00434D55"/>
    <w:rsid w:val="0043692C"/>
    <w:rsid w:val="004407F3"/>
    <w:rsid w:val="0044465D"/>
    <w:rsid w:val="00447708"/>
    <w:rsid w:val="004503B7"/>
    <w:rsid w:val="00455ACB"/>
    <w:rsid w:val="00457873"/>
    <w:rsid w:val="00457AE6"/>
    <w:rsid w:val="00457D99"/>
    <w:rsid w:val="00460889"/>
    <w:rsid w:val="00461D12"/>
    <w:rsid w:val="00462497"/>
    <w:rsid w:val="0046374D"/>
    <w:rsid w:val="0046562C"/>
    <w:rsid w:val="00466772"/>
    <w:rsid w:val="00470B8E"/>
    <w:rsid w:val="004718C3"/>
    <w:rsid w:val="00477821"/>
    <w:rsid w:val="0048018D"/>
    <w:rsid w:val="00480ECC"/>
    <w:rsid w:val="00481346"/>
    <w:rsid w:val="00481533"/>
    <w:rsid w:val="004815F1"/>
    <w:rsid w:val="004820CC"/>
    <w:rsid w:val="00483952"/>
    <w:rsid w:val="00484B0D"/>
    <w:rsid w:val="00486648"/>
    <w:rsid w:val="00486AC1"/>
    <w:rsid w:val="00487757"/>
    <w:rsid w:val="00490D1D"/>
    <w:rsid w:val="00493389"/>
    <w:rsid w:val="00495433"/>
    <w:rsid w:val="004A07D3"/>
    <w:rsid w:val="004A1639"/>
    <w:rsid w:val="004A30D4"/>
    <w:rsid w:val="004A4713"/>
    <w:rsid w:val="004B0691"/>
    <w:rsid w:val="004B22C9"/>
    <w:rsid w:val="004B710F"/>
    <w:rsid w:val="004C01D7"/>
    <w:rsid w:val="004C3EDA"/>
    <w:rsid w:val="004C3F3D"/>
    <w:rsid w:val="004C48CF"/>
    <w:rsid w:val="004C671B"/>
    <w:rsid w:val="004C678B"/>
    <w:rsid w:val="004C7008"/>
    <w:rsid w:val="004D72E9"/>
    <w:rsid w:val="004E2DBC"/>
    <w:rsid w:val="004E4D43"/>
    <w:rsid w:val="004E5482"/>
    <w:rsid w:val="004F3FA3"/>
    <w:rsid w:val="00500CA8"/>
    <w:rsid w:val="00501B7C"/>
    <w:rsid w:val="005067DB"/>
    <w:rsid w:val="005108ED"/>
    <w:rsid w:val="00517277"/>
    <w:rsid w:val="0051761C"/>
    <w:rsid w:val="00521B2B"/>
    <w:rsid w:val="00527007"/>
    <w:rsid w:val="00534D0F"/>
    <w:rsid w:val="00536576"/>
    <w:rsid w:val="0054084A"/>
    <w:rsid w:val="00541093"/>
    <w:rsid w:val="005432BD"/>
    <w:rsid w:val="005441A6"/>
    <w:rsid w:val="005449D9"/>
    <w:rsid w:val="005551AC"/>
    <w:rsid w:val="00560DE5"/>
    <w:rsid w:val="00570413"/>
    <w:rsid w:val="00573A28"/>
    <w:rsid w:val="005750D0"/>
    <w:rsid w:val="00575B67"/>
    <w:rsid w:val="00577EE9"/>
    <w:rsid w:val="0058313F"/>
    <w:rsid w:val="00583E46"/>
    <w:rsid w:val="0058714D"/>
    <w:rsid w:val="0058783A"/>
    <w:rsid w:val="00592FD0"/>
    <w:rsid w:val="005945D5"/>
    <w:rsid w:val="00596F10"/>
    <w:rsid w:val="005979C2"/>
    <w:rsid w:val="005A3D45"/>
    <w:rsid w:val="005A6B0D"/>
    <w:rsid w:val="005B39DC"/>
    <w:rsid w:val="005B4867"/>
    <w:rsid w:val="005C36BF"/>
    <w:rsid w:val="005C48EA"/>
    <w:rsid w:val="005C4A92"/>
    <w:rsid w:val="005C6094"/>
    <w:rsid w:val="005D26F0"/>
    <w:rsid w:val="005D2F46"/>
    <w:rsid w:val="005E0310"/>
    <w:rsid w:val="005E0676"/>
    <w:rsid w:val="005E4F45"/>
    <w:rsid w:val="005E6589"/>
    <w:rsid w:val="005F0D95"/>
    <w:rsid w:val="005F1879"/>
    <w:rsid w:val="005F2999"/>
    <w:rsid w:val="005F39B7"/>
    <w:rsid w:val="005F4592"/>
    <w:rsid w:val="00600560"/>
    <w:rsid w:val="00614C73"/>
    <w:rsid w:val="00617BC7"/>
    <w:rsid w:val="006306F8"/>
    <w:rsid w:val="006345A6"/>
    <w:rsid w:val="006351F7"/>
    <w:rsid w:val="00635CBC"/>
    <w:rsid w:val="006366DC"/>
    <w:rsid w:val="00636A63"/>
    <w:rsid w:val="00640787"/>
    <w:rsid w:val="00643DFD"/>
    <w:rsid w:val="00645B5B"/>
    <w:rsid w:val="00646989"/>
    <w:rsid w:val="006613FC"/>
    <w:rsid w:val="00662A61"/>
    <w:rsid w:val="006638A3"/>
    <w:rsid w:val="006653B4"/>
    <w:rsid w:val="006658F7"/>
    <w:rsid w:val="00667105"/>
    <w:rsid w:val="00667573"/>
    <w:rsid w:val="006714C3"/>
    <w:rsid w:val="00673442"/>
    <w:rsid w:val="006746F9"/>
    <w:rsid w:val="00681E76"/>
    <w:rsid w:val="006840D3"/>
    <w:rsid w:val="00691049"/>
    <w:rsid w:val="00692D03"/>
    <w:rsid w:val="00695E8F"/>
    <w:rsid w:val="006A1FB7"/>
    <w:rsid w:val="006A3EC3"/>
    <w:rsid w:val="006A5292"/>
    <w:rsid w:val="006B3374"/>
    <w:rsid w:val="006B4D79"/>
    <w:rsid w:val="006D3601"/>
    <w:rsid w:val="006D41D0"/>
    <w:rsid w:val="006D51F4"/>
    <w:rsid w:val="006D7B27"/>
    <w:rsid w:val="006E0A6C"/>
    <w:rsid w:val="006E130D"/>
    <w:rsid w:val="006E1B29"/>
    <w:rsid w:val="006E271D"/>
    <w:rsid w:val="006E69D2"/>
    <w:rsid w:val="006E744D"/>
    <w:rsid w:val="006F1EDC"/>
    <w:rsid w:val="006F23E8"/>
    <w:rsid w:val="006F326D"/>
    <w:rsid w:val="006F4A8B"/>
    <w:rsid w:val="00707960"/>
    <w:rsid w:val="0071209D"/>
    <w:rsid w:val="00712E92"/>
    <w:rsid w:val="00714236"/>
    <w:rsid w:val="00714C0C"/>
    <w:rsid w:val="00714C40"/>
    <w:rsid w:val="00717AF5"/>
    <w:rsid w:val="00721793"/>
    <w:rsid w:val="00723BE7"/>
    <w:rsid w:val="00724AE1"/>
    <w:rsid w:val="007318A2"/>
    <w:rsid w:val="00731DBE"/>
    <w:rsid w:val="007335E8"/>
    <w:rsid w:val="00740EC1"/>
    <w:rsid w:val="00741D43"/>
    <w:rsid w:val="00751DBD"/>
    <w:rsid w:val="007544B8"/>
    <w:rsid w:val="0075598C"/>
    <w:rsid w:val="0076557F"/>
    <w:rsid w:val="007655D6"/>
    <w:rsid w:val="00773D29"/>
    <w:rsid w:val="007775E0"/>
    <w:rsid w:val="007801CF"/>
    <w:rsid w:val="00782DB1"/>
    <w:rsid w:val="00793C8D"/>
    <w:rsid w:val="00796F75"/>
    <w:rsid w:val="00796FE6"/>
    <w:rsid w:val="007A2387"/>
    <w:rsid w:val="007A3A19"/>
    <w:rsid w:val="007A6290"/>
    <w:rsid w:val="007A73D0"/>
    <w:rsid w:val="007B12DB"/>
    <w:rsid w:val="007C3F46"/>
    <w:rsid w:val="007C6250"/>
    <w:rsid w:val="007D5600"/>
    <w:rsid w:val="007D5FAA"/>
    <w:rsid w:val="007E3842"/>
    <w:rsid w:val="007E6CA6"/>
    <w:rsid w:val="007F07F3"/>
    <w:rsid w:val="007F2770"/>
    <w:rsid w:val="007F3D7E"/>
    <w:rsid w:val="007F5323"/>
    <w:rsid w:val="007F6F34"/>
    <w:rsid w:val="007F6F92"/>
    <w:rsid w:val="00800C58"/>
    <w:rsid w:val="00802308"/>
    <w:rsid w:val="00802A43"/>
    <w:rsid w:val="00803274"/>
    <w:rsid w:val="00807115"/>
    <w:rsid w:val="00807250"/>
    <w:rsid w:val="00812D26"/>
    <w:rsid w:val="0081515E"/>
    <w:rsid w:val="00815A4B"/>
    <w:rsid w:val="00816147"/>
    <w:rsid w:val="00823468"/>
    <w:rsid w:val="0082390F"/>
    <w:rsid w:val="00823CD1"/>
    <w:rsid w:val="00826551"/>
    <w:rsid w:val="008267A3"/>
    <w:rsid w:val="00827BA0"/>
    <w:rsid w:val="00827CBE"/>
    <w:rsid w:val="008356D4"/>
    <w:rsid w:val="00853393"/>
    <w:rsid w:val="008548A0"/>
    <w:rsid w:val="00862BA7"/>
    <w:rsid w:val="00862C06"/>
    <w:rsid w:val="00863E30"/>
    <w:rsid w:val="008654ED"/>
    <w:rsid w:val="00872B17"/>
    <w:rsid w:val="00874FB8"/>
    <w:rsid w:val="00875B39"/>
    <w:rsid w:val="00883C2B"/>
    <w:rsid w:val="00885BAF"/>
    <w:rsid w:val="00891908"/>
    <w:rsid w:val="008934D6"/>
    <w:rsid w:val="008A37F7"/>
    <w:rsid w:val="008A6C85"/>
    <w:rsid w:val="008A73DC"/>
    <w:rsid w:val="008B1787"/>
    <w:rsid w:val="008B27F4"/>
    <w:rsid w:val="008B4D42"/>
    <w:rsid w:val="008B5629"/>
    <w:rsid w:val="008B78D4"/>
    <w:rsid w:val="008C2CD0"/>
    <w:rsid w:val="008C3D8C"/>
    <w:rsid w:val="008C6613"/>
    <w:rsid w:val="008C7CE2"/>
    <w:rsid w:val="008D0CA7"/>
    <w:rsid w:val="008D2EEA"/>
    <w:rsid w:val="008D63C2"/>
    <w:rsid w:val="008D7344"/>
    <w:rsid w:val="008E0691"/>
    <w:rsid w:val="008E2A25"/>
    <w:rsid w:val="008E34F4"/>
    <w:rsid w:val="008E384A"/>
    <w:rsid w:val="008E5291"/>
    <w:rsid w:val="008E583A"/>
    <w:rsid w:val="008E654D"/>
    <w:rsid w:val="008F163B"/>
    <w:rsid w:val="008F1C3D"/>
    <w:rsid w:val="008F1F32"/>
    <w:rsid w:val="008F44C6"/>
    <w:rsid w:val="00904E36"/>
    <w:rsid w:val="009051A7"/>
    <w:rsid w:val="009118EF"/>
    <w:rsid w:val="00917600"/>
    <w:rsid w:val="009208AB"/>
    <w:rsid w:val="0092501E"/>
    <w:rsid w:val="00927488"/>
    <w:rsid w:val="00943E46"/>
    <w:rsid w:val="00945590"/>
    <w:rsid w:val="0095227A"/>
    <w:rsid w:val="00960C92"/>
    <w:rsid w:val="00963898"/>
    <w:rsid w:val="00970FA8"/>
    <w:rsid w:val="00971A81"/>
    <w:rsid w:val="0097337A"/>
    <w:rsid w:val="009839D2"/>
    <w:rsid w:val="00983EF4"/>
    <w:rsid w:val="00994F74"/>
    <w:rsid w:val="009A1584"/>
    <w:rsid w:val="009A1C3C"/>
    <w:rsid w:val="009A5AF2"/>
    <w:rsid w:val="009A5B08"/>
    <w:rsid w:val="009A5D28"/>
    <w:rsid w:val="009A71DC"/>
    <w:rsid w:val="009A7949"/>
    <w:rsid w:val="009A7FD1"/>
    <w:rsid w:val="009B0796"/>
    <w:rsid w:val="009B2107"/>
    <w:rsid w:val="009B2412"/>
    <w:rsid w:val="009B2F8A"/>
    <w:rsid w:val="009B3378"/>
    <w:rsid w:val="009B3BFA"/>
    <w:rsid w:val="009C0C23"/>
    <w:rsid w:val="009C62A9"/>
    <w:rsid w:val="009C65B5"/>
    <w:rsid w:val="009D174A"/>
    <w:rsid w:val="009D4BC8"/>
    <w:rsid w:val="009D564A"/>
    <w:rsid w:val="009E089F"/>
    <w:rsid w:val="009E10DA"/>
    <w:rsid w:val="009E133E"/>
    <w:rsid w:val="009E5911"/>
    <w:rsid w:val="009F2431"/>
    <w:rsid w:val="009F431D"/>
    <w:rsid w:val="009F5ABE"/>
    <w:rsid w:val="009F7ABF"/>
    <w:rsid w:val="00A03D81"/>
    <w:rsid w:val="00A06286"/>
    <w:rsid w:val="00A06A99"/>
    <w:rsid w:val="00A07C7F"/>
    <w:rsid w:val="00A12405"/>
    <w:rsid w:val="00A14B2C"/>
    <w:rsid w:val="00A16DC6"/>
    <w:rsid w:val="00A22AAB"/>
    <w:rsid w:val="00A22AE2"/>
    <w:rsid w:val="00A2395D"/>
    <w:rsid w:val="00A25E34"/>
    <w:rsid w:val="00A32176"/>
    <w:rsid w:val="00A410F9"/>
    <w:rsid w:val="00A41793"/>
    <w:rsid w:val="00A44203"/>
    <w:rsid w:val="00A54A47"/>
    <w:rsid w:val="00A54AAD"/>
    <w:rsid w:val="00A60913"/>
    <w:rsid w:val="00A630F0"/>
    <w:rsid w:val="00A64C71"/>
    <w:rsid w:val="00A67832"/>
    <w:rsid w:val="00A70F58"/>
    <w:rsid w:val="00A722C9"/>
    <w:rsid w:val="00A72709"/>
    <w:rsid w:val="00A73577"/>
    <w:rsid w:val="00A73B8C"/>
    <w:rsid w:val="00A7576B"/>
    <w:rsid w:val="00A75A10"/>
    <w:rsid w:val="00A7702F"/>
    <w:rsid w:val="00A82708"/>
    <w:rsid w:val="00A84135"/>
    <w:rsid w:val="00A87C81"/>
    <w:rsid w:val="00A93931"/>
    <w:rsid w:val="00A93985"/>
    <w:rsid w:val="00A9511A"/>
    <w:rsid w:val="00A96F4D"/>
    <w:rsid w:val="00A97EF7"/>
    <w:rsid w:val="00AA4D03"/>
    <w:rsid w:val="00AA5542"/>
    <w:rsid w:val="00AA67A6"/>
    <w:rsid w:val="00AA7953"/>
    <w:rsid w:val="00AB35EE"/>
    <w:rsid w:val="00AB40C3"/>
    <w:rsid w:val="00AB5BA7"/>
    <w:rsid w:val="00AB5E47"/>
    <w:rsid w:val="00AD539F"/>
    <w:rsid w:val="00AE2C82"/>
    <w:rsid w:val="00AE45AC"/>
    <w:rsid w:val="00AE46C7"/>
    <w:rsid w:val="00AE5607"/>
    <w:rsid w:val="00AF1226"/>
    <w:rsid w:val="00AF1C65"/>
    <w:rsid w:val="00B0532E"/>
    <w:rsid w:val="00B0691C"/>
    <w:rsid w:val="00B1094F"/>
    <w:rsid w:val="00B10EAE"/>
    <w:rsid w:val="00B21F2F"/>
    <w:rsid w:val="00B221DE"/>
    <w:rsid w:val="00B228E0"/>
    <w:rsid w:val="00B2797C"/>
    <w:rsid w:val="00B348B0"/>
    <w:rsid w:val="00B36AA1"/>
    <w:rsid w:val="00B410E9"/>
    <w:rsid w:val="00B43743"/>
    <w:rsid w:val="00B44420"/>
    <w:rsid w:val="00B45ADF"/>
    <w:rsid w:val="00B46539"/>
    <w:rsid w:val="00B54DB4"/>
    <w:rsid w:val="00B6174D"/>
    <w:rsid w:val="00B74F00"/>
    <w:rsid w:val="00B75CF6"/>
    <w:rsid w:val="00B90141"/>
    <w:rsid w:val="00B936B0"/>
    <w:rsid w:val="00B94ED4"/>
    <w:rsid w:val="00B968AC"/>
    <w:rsid w:val="00BA4FA1"/>
    <w:rsid w:val="00BB26AC"/>
    <w:rsid w:val="00BB6291"/>
    <w:rsid w:val="00BB69C4"/>
    <w:rsid w:val="00BC0C21"/>
    <w:rsid w:val="00BC370B"/>
    <w:rsid w:val="00BD33CE"/>
    <w:rsid w:val="00BD594D"/>
    <w:rsid w:val="00BE49EC"/>
    <w:rsid w:val="00BE63CF"/>
    <w:rsid w:val="00BE645D"/>
    <w:rsid w:val="00BF07A4"/>
    <w:rsid w:val="00BF231C"/>
    <w:rsid w:val="00BF31D3"/>
    <w:rsid w:val="00BF4986"/>
    <w:rsid w:val="00BF5CEB"/>
    <w:rsid w:val="00BF6C45"/>
    <w:rsid w:val="00C02AA8"/>
    <w:rsid w:val="00C02BDB"/>
    <w:rsid w:val="00C03BAB"/>
    <w:rsid w:val="00C061CA"/>
    <w:rsid w:val="00C14A86"/>
    <w:rsid w:val="00C17025"/>
    <w:rsid w:val="00C20CC2"/>
    <w:rsid w:val="00C21089"/>
    <w:rsid w:val="00C26376"/>
    <w:rsid w:val="00C274F6"/>
    <w:rsid w:val="00C309E1"/>
    <w:rsid w:val="00C30F7B"/>
    <w:rsid w:val="00C315C7"/>
    <w:rsid w:val="00C32BBF"/>
    <w:rsid w:val="00C37545"/>
    <w:rsid w:val="00C40C27"/>
    <w:rsid w:val="00C41F06"/>
    <w:rsid w:val="00C43A2E"/>
    <w:rsid w:val="00C43EEB"/>
    <w:rsid w:val="00C51852"/>
    <w:rsid w:val="00C52461"/>
    <w:rsid w:val="00C542E1"/>
    <w:rsid w:val="00C54F49"/>
    <w:rsid w:val="00C55F4B"/>
    <w:rsid w:val="00C60905"/>
    <w:rsid w:val="00C6444C"/>
    <w:rsid w:val="00C64710"/>
    <w:rsid w:val="00C6638A"/>
    <w:rsid w:val="00C672B5"/>
    <w:rsid w:val="00C72C30"/>
    <w:rsid w:val="00C746D0"/>
    <w:rsid w:val="00C85978"/>
    <w:rsid w:val="00C95203"/>
    <w:rsid w:val="00C97323"/>
    <w:rsid w:val="00C97819"/>
    <w:rsid w:val="00CA0FDA"/>
    <w:rsid w:val="00CA27FC"/>
    <w:rsid w:val="00CA33BB"/>
    <w:rsid w:val="00CA3D96"/>
    <w:rsid w:val="00CA74EC"/>
    <w:rsid w:val="00CC39E0"/>
    <w:rsid w:val="00CC5BD3"/>
    <w:rsid w:val="00CC5F7D"/>
    <w:rsid w:val="00CC6279"/>
    <w:rsid w:val="00CD216A"/>
    <w:rsid w:val="00CD382F"/>
    <w:rsid w:val="00CD5203"/>
    <w:rsid w:val="00CD7C65"/>
    <w:rsid w:val="00CE044B"/>
    <w:rsid w:val="00CE22F7"/>
    <w:rsid w:val="00CE5DC6"/>
    <w:rsid w:val="00CE78E1"/>
    <w:rsid w:val="00CE78EA"/>
    <w:rsid w:val="00CF5AF2"/>
    <w:rsid w:val="00D02A08"/>
    <w:rsid w:val="00D041D5"/>
    <w:rsid w:val="00D14B9E"/>
    <w:rsid w:val="00D15B3E"/>
    <w:rsid w:val="00D169DC"/>
    <w:rsid w:val="00D17579"/>
    <w:rsid w:val="00D178E7"/>
    <w:rsid w:val="00D17CE3"/>
    <w:rsid w:val="00D2235E"/>
    <w:rsid w:val="00D24190"/>
    <w:rsid w:val="00D27144"/>
    <w:rsid w:val="00D305F4"/>
    <w:rsid w:val="00D34578"/>
    <w:rsid w:val="00D361F2"/>
    <w:rsid w:val="00D36225"/>
    <w:rsid w:val="00D4017B"/>
    <w:rsid w:val="00D41A0E"/>
    <w:rsid w:val="00D438BF"/>
    <w:rsid w:val="00D44AD9"/>
    <w:rsid w:val="00D55AE2"/>
    <w:rsid w:val="00D57456"/>
    <w:rsid w:val="00D60730"/>
    <w:rsid w:val="00D60C96"/>
    <w:rsid w:val="00D630DB"/>
    <w:rsid w:val="00D63628"/>
    <w:rsid w:val="00D6425B"/>
    <w:rsid w:val="00D648B8"/>
    <w:rsid w:val="00D70DCC"/>
    <w:rsid w:val="00D71593"/>
    <w:rsid w:val="00D74339"/>
    <w:rsid w:val="00D75877"/>
    <w:rsid w:val="00D80076"/>
    <w:rsid w:val="00D80A91"/>
    <w:rsid w:val="00D844F8"/>
    <w:rsid w:val="00D84B10"/>
    <w:rsid w:val="00DA0925"/>
    <w:rsid w:val="00DA3F0E"/>
    <w:rsid w:val="00DA5AE5"/>
    <w:rsid w:val="00DA708E"/>
    <w:rsid w:val="00DC141A"/>
    <w:rsid w:val="00DC47D7"/>
    <w:rsid w:val="00DC5B71"/>
    <w:rsid w:val="00DC6DDD"/>
    <w:rsid w:val="00DE222C"/>
    <w:rsid w:val="00DF322B"/>
    <w:rsid w:val="00DF4F17"/>
    <w:rsid w:val="00DF63AC"/>
    <w:rsid w:val="00DF7E70"/>
    <w:rsid w:val="00E1002C"/>
    <w:rsid w:val="00E147C0"/>
    <w:rsid w:val="00E21775"/>
    <w:rsid w:val="00E226ED"/>
    <w:rsid w:val="00E238CF"/>
    <w:rsid w:val="00E344D9"/>
    <w:rsid w:val="00E3622A"/>
    <w:rsid w:val="00E36525"/>
    <w:rsid w:val="00E37FF8"/>
    <w:rsid w:val="00E43BF7"/>
    <w:rsid w:val="00E5159F"/>
    <w:rsid w:val="00E53E63"/>
    <w:rsid w:val="00E6785B"/>
    <w:rsid w:val="00E769D2"/>
    <w:rsid w:val="00E80282"/>
    <w:rsid w:val="00E84F9D"/>
    <w:rsid w:val="00E86901"/>
    <w:rsid w:val="00E87538"/>
    <w:rsid w:val="00E91E0D"/>
    <w:rsid w:val="00E94BAE"/>
    <w:rsid w:val="00EA096F"/>
    <w:rsid w:val="00EA5126"/>
    <w:rsid w:val="00EA6029"/>
    <w:rsid w:val="00EB2C06"/>
    <w:rsid w:val="00EB2D19"/>
    <w:rsid w:val="00EC0D49"/>
    <w:rsid w:val="00EC2272"/>
    <w:rsid w:val="00EC2BCA"/>
    <w:rsid w:val="00EC6E8C"/>
    <w:rsid w:val="00EC734F"/>
    <w:rsid w:val="00EE2D79"/>
    <w:rsid w:val="00EE41DF"/>
    <w:rsid w:val="00EF411E"/>
    <w:rsid w:val="00EF4740"/>
    <w:rsid w:val="00EF59E4"/>
    <w:rsid w:val="00EF5DC1"/>
    <w:rsid w:val="00EF6250"/>
    <w:rsid w:val="00F0103B"/>
    <w:rsid w:val="00F02BCC"/>
    <w:rsid w:val="00F2051C"/>
    <w:rsid w:val="00F21FAC"/>
    <w:rsid w:val="00F23BDF"/>
    <w:rsid w:val="00F2561A"/>
    <w:rsid w:val="00F303B1"/>
    <w:rsid w:val="00F311D4"/>
    <w:rsid w:val="00F316B7"/>
    <w:rsid w:val="00F36A0A"/>
    <w:rsid w:val="00F40C2A"/>
    <w:rsid w:val="00F422BA"/>
    <w:rsid w:val="00F434F5"/>
    <w:rsid w:val="00F45975"/>
    <w:rsid w:val="00F4734B"/>
    <w:rsid w:val="00F478AA"/>
    <w:rsid w:val="00F57560"/>
    <w:rsid w:val="00F60023"/>
    <w:rsid w:val="00F6453A"/>
    <w:rsid w:val="00F67BEC"/>
    <w:rsid w:val="00F71233"/>
    <w:rsid w:val="00F73014"/>
    <w:rsid w:val="00F763DF"/>
    <w:rsid w:val="00F81F1B"/>
    <w:rsid w:val="00F82251"/>
    <w:rsid w:val="00F8368B"/>
    <w:rsid w:val="00F8392D"/>
    <w:rsid w:val="00F84874"/>
    <w:rsid w:val="00F8755A"/>
    <w:rsid w:val="00F878F9"/>
    <w:rsid w:val="00F93F29"/>
    <w:rsid w:val="00FA51B2"/>
    <w:rsid w:val="00FA5C42"/>
    <w:rsid w:val="00FA6FED"/>
    <w:rsid w:val="00FB0EA4"/>
    <w:rsid w:val="00FB3337"/>
    <w:rsid w:val="00FB6BC3"/>
    <w:rsid w:val="00FC2D66"/>
    <w:rsid w:val="00FC5A96"/>
    <w:rsid w:val="00FC624A"/>
    <w:rsid w:val="00FC625A"/>
    <w:rsid w:val="00FD33D2"/>
    <w:rsid w:val="00FD3B54"/>
    <w:rsid w:val="00FD7781"/>
    <w:rsid w:val="00FE2E66"/>
    <w:rsid w:val="00FE4033"/>
    <w:rsid w:val="00FF0CEA"/>
    <w:rsid w:val="00FF164A"/>
    <w:rsid w:val="00FF2240"/>
    <w:rsid w:val="00FF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05267E"/>
  <w15:chartTrackingRefBased/>
  <w15:docId w15:val="{AB7669AE-2874-4113-8B4C-112FF10A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7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5A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5AA4"/>
  </w:style>
  <w:style w:type="paragraph" w:styleId="Piedepgina">
    <w:name w:val="footer"/>
    <w:basedOn w:val="Normal"/>
    <w:link w:val="PiedepginaCar"/>
    <w:uiPriority w:val="99"/>
    <w:unhideWhenUsed/>
    <w:rsid w:val="00235A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5AA4"/>
  </w:style>
  <w:style w:type="paragraph" w:styleId="Prrafodelista">
    <w:name w:val="List Paragraph"/>
    <w:aliases w:val="Bullets,Celula,References,List Bullet Mary,Articulo,List Paragraph 1,List_Paragraph,Multilevel para_II,List Paragraph1,List Paragraph-ExecSummary,Akapit z listą BS,List Paragraph (numbered (a)),IBL List Paragraph,List Paragraph nowy"/>
    <w:basedOn w:val="Normal"/>
    <w:link w:val="PrrafodelistaCar"/>
    <w:uiPriority w:val="34"/>
    <w:qFormat/>
    <w:rsid w:val="0034520F"/>
    <w:pPr>
      <w:ind w:left="720"/>
      <w:contextualSpacing/>
    </w:pPr>
  </w:style>
  <w:style w:type="table" w:styleId="Tablaconcuadrcula">
    <w:name w:val="Table Grid"/>
    <w:basedOn w:val="Tablanormal"/>
    <w:uiPriority w:val="59"/>
    <w:rsid w:val="00345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3D41F9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58714D"/>
  </w:style>
  <w:style w:type="paragraph" w:styleId="Textoindependiente">
    <w:name w:val="Body Text"/>
    <w:basedOn w:val="Normal"/>
    <w:link w:val="TextoindependienteCar"/>
    <w:uiPriority w:val="1"/>
    <w:qFormat/>
    <w:rsid w:val="00F763D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763DF"/>
    <w:rPr>
      <w:rFonts w:ascii="Arial" w:eastAsia="Arial" w:hAnsi="Arial" w:cs="Arial"/>
      <w:sz w:val="20"/>
      <w:szCs w:val="20"/>
      <w:lang w:val="es-ES"/>
    </w:rPr>
  </w:style>
  <w:style w:type="paragraph" w:styleId="NormalWeb">
    <w:name w:val="Normal (Web)"/>
    <w:basedOn w:val="Normal"/>
    <w:uiPriority w:val="99"/>
    <w:unhideWhenUsed/>
    <w:rsid w:val="007F2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  <w:style w:type="character" w:styleId="Hipervnculo">
    <w:name w:val="Hyperlink"/>
    <w:basedOn w:val="Fuentedeprrafopredeter"/>
    <w:uiPriority w:val="99"/>
    <w:unhideWhenUsed/>
    <w:qFormat/>
    <w:rsid w:val="007F2770"/>
    <w:rPr>
      <w:color w:val="0563C1" w:themeColor="hyperlink"/>
      <w:u w:val="single"/>
    </w:rPr>
  </w:style>
  <w:style w:type="character" w:customStyle="1" w:styleId="PrrafodelistaCar">
    <w:name w:val="Párrafo de lista Car"/>
    <w:aliases w:val="Bullets Car,Celula Car,References Car,List Bullet Mary Car,Articulo Car,List Paragraph 1 Car,List_Paragraph Car,Multilevel para_II Car,List Paragraph1 Car,List Paragraph-ExecSummary Car,Akapit z listą BS Car,IBL List Paragraph Car"/>
    <w:link w:val="Prrafodelista"/>
    <w:uiPriority w:val="34"/>
    <w:locked/>
    <w:rsid w:val="00F434F5"/>
  </w:style>
  <w:style w:type="character" w:styleId="Mencinsinresolver">
    <w:name w:val="Unresolved Mention"/>
    <w:basedOn w:val="Fuentedeprrafopredeter"/>
    <w:uiPriority w:val="99"/>
    <w:semiHidden/>
    <w:unhideWhenUsed/>
    <w:rsid w:val="00A7357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2C62CC"/>
    <w:pPr>
      <w:spacing w:after="0" w:line="240" w:lineRule="auto"/>
    </w:pPr>
  </w:style>
  <w:style w:type="character" w:styleId="Fuerte">
    <w:name w:val="Strong"/>
    <w:basedOn w:val="Fuentedeprrafopredeter"/>
    <w:uiPriority w:val="22"/>
    <w:qFormat/>
    <w:rsid w:val="00273576"/>
    <w:rPr>
      <w:b/>
      <w:bCs/>
    </w:rPr>
  </w:style>
  <w:style w:type="paragraph" w:customStyle="1" w:styleId="Default">
    <w:name w:val="Default"/>
    <w:rsid w:val="00714C0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omrural@comrural.sag.gob.hn%20" TargetMode="External"/><Relationship Id="rId18" Type="http://schemas.openxmlformats.org/officeDocument/2006/relationships/hyperlink" Target="mailto:nancypadilla@comrural.sag.gob.hn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://www.comrural.hn" TargetMode="External"/><Relationship Id="rId17" Type="http://schemas.openxmlformats.org/officeDocument/2006/relationships/hyperlink" Target="mailto:eddymartines@comrural.sag.gob.h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morales.comrural@gmail.com" TargetMode="External"/><Relationship Id="rId20" Type="http://schemas.openxmlformats.org/officeDocument/2006/relationships/hyperlink" Target="mailto:comrural@comrural.sag.gob.h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hyperlink" Target="mailto:silverionunez@comrural.sag.gob.hn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mailto:geovanycarcamo.comrural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nfo@comrural.sag.gob.h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047A1E746E18489351C530B1CDC467" ma:contentTypeVersion="8" ma:contentTypeDescription="Create a new document." ma:contentTypeScope="" ma:versionID="5e5db158c949e47d40d9d3da2c39de99">
  <xsd:schema xmlns:xsd="http://www.w3.org/2001/XMLSchema" xmlns:xs="http://www.w3.org/2001/XMLSchema" xmlns:p="http://schemas.microsoft.com/office/2006/metadata/properties" xmlns:ns3="99b95643-9bd0-453e-b8fa-8b3e6cc2efe3" targetNamespace="http://schemas.microsoft.com/office/2006/metadata/properties" ma:root="true" ma:fieldsID="a18fecb10fcf74fd89ff5ed2655c1b00" ns3:_="">
    <xsd:import namespace="99b95643-9bd0-453e-b8fa-8b3e6cc2ef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5643-9bd0-453e-b8fa-8b3e6cc2e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41B651-76EA-4230-9A61-C6D920CD1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b95643-9bd0-453e-b8fa-8b3e6cc2ef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FA7513-7866-4F63-A93C-D1ABA0FE0F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DBFE9D-2783-41D0-A369-9E1FD61574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681</Words>
  <Characters>4305</Characters>
  <Application>Microsoft Office Word</Application>
  <DocSecurity>0</DocSecurity>
  <Lines>76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Pedro  López</cp:lastModifiedBy>
  <cp:revision>3</cp:revision>
  <cp:lastPrinted>2026-03-10T21:21:00Z</cp:lastPrinted>
  <dcterms:created xsi:type="dcterms:W3CDTF">2026-03-20T20:31:00Z</dcterms:created>
  <dcterms:modified xsi:type="dcterms:W3CDTF">2026-03-23T16:06:00Z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0x010100D5047A1E746E18489351C530B1CDC467</vt:lpwstr>
  </property>
</Properties>
</file>