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A1B03" w14:textId="77777777" w:rsidR="00FD1EBC" w:rsidRPr="000378F7" w:rsidRDefault="00FD1EBC" w:rsidP="00FD1EBC">
      <w:pPr>
        <w:spacing w:after="0" w:line="240" w:lineRule="auto"/>
        <w:jc w:val="center"/>
        <w:rPr>
          <w:rFonts w:ascii="Tahoma" w:hAnsi="Tahoma" w:cs="Tahoma"/>
          <w:b/>
          <w:bCs/>
          <w:sz w:val="21"/>
          <w:szCs w:val="21"/>
          <w:lang w:val="es-HN"/>
        </w:rPr>
      </w:pPr>
      <w:r w:rsidRPr="000378F7">
        <w:rPr>
          <w:rFonts w:ascii="Tahoma" w:hAnsi="Tahoma" w:cs="Tahoma"/>
          <w:b/>
          <w:bCs/>
          <w:sz w:val="21"/>
          <w:szCs w:val="21"/>
          <w:lang w:val="es-HN"/>
        </w:rPr>
        <w:t>INVITACIÓN A PRESENTAR EXPRESIONES DE INTERÉS</w:t>
      </w:r>
    </w:p>
    <w:p w14:paraId="663B2CDC" w14:textId="1EA52B90" w:rsidR="00FD1EBC" w:rsidRPr="000378F7" w:rsidRDefault="00FD1EBC" w:rsidP="00FD1EBC">
      <w:pPr>
        <w:spacing w:after="0" w:line="240" w:lineRule="auto"/>
        <w:jc w:val="center"/>
        <w:rPr>
          <w:rFonts w:ascii="Tahoma" w:hAnsi="Tahoma" w:cs="Tahoma"/>
          <w:b/>
          <w:bCs/>
          <w:sz w:val="21"/>
          <w:szCs w:val="21"/>
          <w:lang w:val="es-HN"/>
        </w:rPr>
      </w:pPr>
      <w:r w:rsidRPr="000378F7">
        <w:rPr>
          <w:rFonts w:ascii="Tahoma" w:hAnsi="Tahoma" w:cs="Tahoma"/>
          <w:b/>
          <w:bCs/>
          <w:sz w:val="21"/>
          <w:szCs w:val="21"/>
          <w:lang w:val="es-HN"/>
        </w:rPr>
        <w:t>PROCESO NO. SAG-COMRURAL</w:t>
      </w:r>
      <w:r w:rsidR="00F41ED4">
        <w:rPr>
          <w:rFonts w:ascii="Tahoma" w:hAnsi="Tahoma" w:cs="Tahoma"/>
          <w:b/>
          <w:bCs/>
          <w:sz w:val="21"/>
          <w:szCs w:val="21"/>
          <w:lang w:val="es-HN"/>
        </w:rPr>
        <w:t>-</w:t>
      </w:r>
      <w:r w:rsidRPr="000378F7">
        <w:rPr>
          <w:rFonts w:ascii="Tahoma" w:hAnsi="Tahoma" w:cs="Tahoma"/>
          <w:b/>
          <w:bCs/>
          <w:sz w:val="21"/>
          <w:szCs w:val="21"/>
          <w:lang w:val="es-HN"/>
        </w:rPr>
        <w:t>III-SCI-1</w:t>
      </w:r>
      <w:r w:rsidR="00730F89">
        <w:rPr>
          <w:rFonts w:ascii="Tahoma" w:hAnsi="Tahoma" w:cs="Tahoma"/>
          <w:b/>
          <w:bCs/>
          <w:sz w:val="21"/>
          <w:szCs w:val="21"/>
          <w:lang w:val="es-HN"/>
        </w:rPr>
        <w:t>9</w:t>
      </w:r>
      <w:r w:rsidRPr="000378F7">
        <w:rPr>
          <w:rFonts w:ascii="Tahoma" w:hAnsi="Tahoma" w:cs="Tahoma"/>
          <w:b/>
          <w:bCs/>
          <w:sz w:val="21"/>
          <w:szCs w:val="21"/>
          <w:lang w:val="es-HN"/>
        </w:rPr>
        <w:t>-202</w:t>
      </w:r>
      <w:r w:rsidR="00E15261">
        <w:rPr>
          <w:rFonts w:ascii="Tahoma" w:hAnsi="Tahoma" w:cs="Tahoma"/>
          <w:b/>
          <w:bCs/>
          <w:sz w:val="21"/>
          <w:szCs w:val="21"/>
          <w:lang w:val="es-HN"/>
        </w:rPr>
        <w:t>6</w:t>
      </w:r>
    </w:p>
    <w:p w14:paraId="0734EDFC" w14:textId="764A719F" w:rsidR="00FD1EBC" w:rsidRPr="006B5610" w:rsidRDefault="00FD1EBC" w:rsidP="00FD1EBC">
      <w:pPr>
        <w:spacing w:after="0" w:line="240" w:lineRule="auto"/>
        <w:jc w:val="center"/>
        <w:rPr>
          <w:rFonts w:ascii="Tahoma" w:hAnsi="Tahoma" w:cs="Tahoma"/>
          <w:b/>
          <w:bCs/>
          <w:sz w:val="12"/>
          <w:szCs w:val="12"/>
          <w:lang w:val="es-HN"/>
        </w:rPr>
      </w:pPr>
    </w:p>
    <w:p w14:paraId="149A8BE8" w14:textId="461B124E" w:rsidR="00FD1EBC" w:rsidRPr="000378F7" w:rsidRDefault="00FD1EBC" w:rsidP="00FD1EBC">
      <w:pPr>
        <w:spacing w:after="0" w:line="240" w:lineRule="auto"/>
        <w:jc w:val="center"/>
        <w:rPr>
          <w:rFonts w:ascii="Tahoma" w:hAnsi="Tahoma" w:cs="Tahoma"/>
          <w:b/>
          <w:bCs/>
          <w:sz w:val="21"/>
          <w:szCs w:val="21"/>
          <w:lang w:val="es-HN"/>
        </w:rPr>
      </w:pPr>
      <w:r w:rsidRPr="000378F7">
        <w:rPr>
          <w:rFonts w:ascii="Tahoma" w:hAnsi="Tahoma" w:cs="Tahoma"/>
          <w:b/>
          <w:bCs/>
          <w:sz w:val="21"/>
          <w:szCs w:val="21"/>
          <w:lang w:val="es-HN"/>
        </w:rPr>
        <w:t>CONTRATACIÓN DE CONSULTOR INDIVIDUAL NACIONAL</w:t>
      </w:r>
    </w:p>
    <w:p w14:paraId="7A932AB8" w14:textId="78B03063" w:rsidR="00CF397B" w:rsidRDefault="00AF5D20" w:rsidP="00AF5D20">
      <w:pPr>
        <w:spacing w:after="0" w:line="240" w:lineRule="auto"/>
        <w:ind w:left="-284" w:right="-142"/>
        <w:jc w:val="center"/>
        <w:rPr>
          <w:rFonts w:ascii="Tahoma" w:hAnsi="Tahoma" w:cs="Tahoma"/>
          <w:b/>
          <w:bCs/>
          <w:sz w:val="21"/>
          <w:szCs w:val="21"/>
          <w:lang w:val="es-HN"/>
        </w:rPr>
      </w:pPr>
      <w:r w:rsidRPr="00AF5D20">
        <w:rPr>
          <w:rFonts w:ascii="Tahoma" w:hAnsi="Tahoma" w:cs="Tahoma"/>
          <w:b/>
          <w:bCs/>
          <w:sz w:val="21"/>
          <w:szCs w:val="21"/>
          <w:lang w:val="es-HN"/>
        </w:rPr>
        <w:t>CONSULTOR TÉCNICO EN MANTENIMIENTO CATASTRAL</w:t>
      </w:r>
    </w:p>
    <w:p w14:paraId="36E9D0BF" w14:textId="77777777" w:rsidR="00AF5D20" w:rsidRPr="00AF5D20" w:rsidRDefault="00AF5D20" w:rsidP="00AF5D20">
      <w:pPr>
        <w:spacing w:after="0" w:line="240" w:lineRule="auto"/>
        <w:ind w:left="-284" w:right="-142"/>
        <w:jc w:val="center"/>
        <w:rPr>
          <w:rFonts w:ascii="Tahoma" w:hAnsi="Tahoma" w:cs="Tahoma"/>
          <w:b/>
          <w:bCs/>
          <w:sz w:val="21"/>
          <w:szCs w:val="21"/>
          <w:lang w:val="es-HN"/>
        </w:rPr>
      </w:pPr>
    </w:p>
    <w:p w14:paraId="35062BDA" w14:textId="18812579" w:rsidR="00FD1EBC" w:rsidRPr="000378F7" w:rsidRDefault="00FD1EBC" w:rsidP="000378F7">
      <w:pPr>
        <w:spacing w:after="0" w:line="240" w:lineRule="auto"/>
        <w:jc w:val="both"/>
        <w:rPr>
          <w:rFonts w:ascii="Tahoma" w:hAnsi="Tahoma" w:cs="Tahoma"/>
          <w:sz w:val="21"/>
          <w:szCs w:val="21"/>
          <w:lang w:val="es-HN"/>
        </w:rPr>
      </w:pPr>
      <w:r w:rsidRPr="000378F7">
        <w:rPr>
          <w:rFonts w:ascii="Tahoma" w:hAnsi="Tahoma" w:cs="Tahoma"/>
          <w:sz w:val="21"/>
          <w:szCs w:val="21"/>
          <w:lang w:val="es-HN"/>
        </w:rPr>
        <w:t xml:space="preserve">El Gobierno de la República de Honduras ha recibido un crédito de la Asociación Internacional de Fomento (AIF) para el Proyecto Innovación para la Competitividad Rural </w:t>
      </w:r>
      <w:r w:rsidR="002D61FD">
        <w:rPr>
          <w:rFonts w:ascii="Tahoma" w:hAnsi="Tahoma" w:cs="Tahoma"/>
          <w:sz w:val="21"/>
          <w:szCs w:val="21"/>
          <w:lang w:val="es-HN"/>
        </w:rPr>
        <w:t>-</w:t>
      </w:r>
      <w:r w:rsidRPr="000378F7">
        <w:rPr>
          <w:rFonts w:ascii="Tahoma" w:hAnsi="Tahoma" w:cs="Tahoma"/>
          <w:sz w:val="21"/>
          <w:szCs w:val="21"/>
          <w:lang w:val="es-HN"/>
        </w:rPr>
        <w:t xml:space="preserve"> ComRural</w:t>
      </w:r>
      <w:r w:rsidR="0011194E" w:rsidRPr="000378F7">
        <w:rPr>
          <w:rFonts w:ascii="Tahoma" w:hAnsi="Tahoma" w:cs="Tahoma"/>
          <w:sz w:val="21"/>
          <w:szCs w:val="21"/>
          <w:lang w:val="es-HN"/>
        </w:rPr>
        <w:t xml:space="preserve"> I</w:t>
      </w:r>
      <w:r w:rsidRPr="000378F7">
        <w:rPr>
          <w:rFonts w:ascii="Tahoma" w:hAnsi="Tahoma" w:cs="Tahoma"/>
          <w:sz w:val="21"/>
          <w:szCs w:val="21"/>
          <w:lang w:val="es-HN"/>
        </w:rPr>
        <w:t xml:space="preserve">II Crédito No AIF-6917-HN, los cuales serán ejecutados por la </w:t>
      </w:r>
      <w:r w:rsidRPr="000378F7">
        <w:rPr>
          <w:rFonts w:ascii="Tahoma" w:hAnsi="Tahoma" w:cs="Tahoma"/>
          <w:b/>
          <w:bCs/>
          <w:sz w:val="21"/>
          <w:szCs w:val="21"/>
          <w:lang w:val="es-HN"/>
        </w:rPr>
        <w:t xml:space="preserve">Secretaría Estado en los Despachos de Agricultura y Ganadería (SAG) </w:t>
      </w:r>
      <w:r w:rsidRPr="000378F7">
        <w:rPr>
          <w:rFonts w:ascii="Tahoma" w:hAnsi="Tahoma" w:cs="Tahoma"/>
          <w:sz w:val="21"/>
          <w:szCs w:val="21"/>
          <w:lang w:val="es-HN"/>
        </w:rPr>
        <w:t>a través de la</w:t>
      </w:r>
      <w:r w:rsidRPr="000378F7">
        <w:rPr>
          <w:rFonts w:ascii="Tahoma" w:hAnsi="Tahoma" w:cs="Tahoma"/>
          <w:b/>
          <w:bCs/>
          <w:sz w:val="21"/>
          <w:szCs w:val="21"/>
          <w:lang w:val="es-HN"/>
        </w:rPr>
        <w:t xml:space="preserve"> Unidad </w:t>
      </w:r>
      <w:r w:rsidR="002D61FD">
        <w:rPr>
          <w:rFonts w:ascii="Tahoma" w:hAnsi="Tahoma" w:cs="Tahoma"/>
          <w:b/>
          <w:bCs/>
          <w:sz w:val="21"/>
          <w:szCs w:val="21"/>
          <w:lang w:val="es-HN"/>
        </w:rPr>
        <w:t>A</w:t>
      </w:r>
      <w:r w:rsidR="006B5610">
        <w:rPr>
          <w:rFonts w:ascii="Tahoma" w:hAnsi="Tahoma" w:cs="Tahoma"/>
          <w:b/>
          <w:bCs/>
          <w:sz w:val="21"/>
          <w:szCs w:val="21"/>
          <w:lang w:val="es-HN"/>
        </w:rPr>
        <w:t>d</w:t>
      </w:r>
      <w:r w:rsidR="002D61FD">
        <w:rPr>
          <w:rFonts w:ascii="Tahoma" w:hAnsi="Tahoma" w:cs="Tahoma"/>
          <w:b/>
          <w:bCs/>
          <w:sz w:val="21"/>
          <w:szCs w:val="21"/>
          <w:lang w:val="es-HN"/>
        </w:rPr>
        <w:t>ministradora</w:t>
      </w:r>
      <w:r w:rsidRPr="000378F7">
        <w:rPr>
          <w:rFonts w:ascii="Tahoma" w:hAnsi="Tahoma" w:cs="Tahoma"/>
          <w:b/>
          <w:bCs/>
          <w:sz w:val="21"/>
          <w:szCs w:val="21"/>
          <w:lang w:val="es-HN"/>
        </w:rPr>
        <w:t xml:space="preserve"> de Proyectos (UAP)</w:t>
      </w:r>
      <w:r w:rsidRPr="000378F7">
        <w:rPr>
          <w:rFonts w:ascii="Tahoma" w:hAnsi="Tahoma" w:cs="Tahoma"/>
          <w:sz w:val="21"/>
          <w:szCs w:val="21"/>
          <w:lang w:val="es-HN"/>
        </w:rPr>
        <w:t xml:space="preserve">, en tal sentido, parte de los fondos de este financiamiento se destinarán a efectuar pagos elegibles que se lleven a cabo en virtud de la contratación de </w:t>
      </w:r>
      <w:r w:rsidR="00CF397B" w:rsidRPr="006B5610">
        <w:rPr>
          <w:rFonts w:ascii="Tahoma" w:hAnsi="Tahoma" w:cs="Tahoma"/>
          <w:b/>
          <w:bCs/>
          <w:sz w:val="21"/>
          <w:szCs w:val="21"/>
          <w:lang w:val="es-HN"/>
        </w:rPr>
        <w:t xml:space="preserve">Un </w:t>
      </w:r>
      <w:r w:rsidR="006B5610" w:rsidRPr="006B5610">
        <w:rPr>
          <w:rFonts w:ascii="Tahoma" w:hAnsi="Tahoma" w:cs="Tahoma"/>
          <w:b/>
          <w:bCs/>
          <w:sz w:val="21"/>
          <w:szCs w:val="21"/>
          <w:lang w:val="es-HN"/>
        </w:rPr>
        <w:t>T</w:t>
      </w:r>
      <w:r w:rsidR="006B5610">
        <w:rPr>
          <w:rFonts w:ascii="Tahoma" w:hAnsi="Tahoma" w:cs="Tahoma"/>
          <w:b/>
          <w:bCs/>
          <w:sz w:val="21"/>
          <w:szCs w:val="21"/>
          <w:lang w:val="es-HN"/>
        </w:rPr>
        <w:t xml:space="preserve">écnico en Mantenimiento Catastral </w:t>
      </w:r>
      <w:r w:rsidR="006B5610" w:rsidRPr="006B5610">
        <w:rPr>
          <w:rFonts w:ascii="Tahoma" w:hAnsi="Tahoma" w:cs="Tahoma"/>
          <w:sz w:val="21"/>
          <w:szCs w:val="21"/>
          <w:lang w:val="es-HN"/>
        </w:rPr>
        <w:t xml:space="preserve">con el fin de </w:t>
      </w:r>
      <w:r w:rsidR="006B5610" w:rsidRPr="006B5610">
        <w:rPr>
          <w:rFonts w:ascii="Tahoma" w:hAnsi="Tahoma" w:cs="Tahoma"/>
          <w:sz w:val="21"/>
          <w:szCs w:val="21"/>
          <w:lang w:val="es-HN"/>
        </w:rPr>
        <w:t>Realizar mantenimientos y actualizaciones de los predios, ingreso de nuevos sectores, limpieza de mapas, generación de mapas y demás procesos catastrales en el Sistema Unificado de Registros (SURE) por medio de las transacciones de mantenimiento de datos geoespaciales recolectadas en campo en inspecciones individuales o masivas, con el fin de garantizar la confiabilidad de los datos catastrales y contribuir en el proceso de emisión de constancias de situación catastral</w:t>
      </w:r>
      <w:r w:rsidR="006B5610">
        <w:rPr>
          <w:rFonts w:ascii="Tahoma" w:hAnsi="Tahoma" w:cs="Tahoma"/>
          <w:sz w:val="21"/>
          <w:szCs w:val="21"/>
          <w:lang w:val="es-HN"/>
        </w:rPr>
        <w:t>.</w:t>
      </w:r>
    </w:p>
    <w:p w14:paraId="7FFDA9AC" w14:textId="77777777" w:rsidR="00FD1EBC" w:rsidRPr="006B5610" w:rsidRDefault="00FD1EBC" w:rsidP="000378F7">
      <w:pPr>
        <w:spacing w:after="0" w:line="240" w:lineRule="auto"/>
        <w:jc w:val="both"/>
        <w:rPr>
          <w:rFonts w:ascii="Tahoma" w:hAnsi="Tahoma" w:cs="Tahoma"/>
          <w:sz w:val="16"/>
          <w:szCs w:val="16"/>
          <w:lang w:val="es-HN"/>
        </w:rPr>
      </w:pPr>
    </w:p>
    <w:p w14:paraId="78AE30B5" w14:textId="149CB18C" w:rsidR="00FD1EBC" w:rsidRPr="00730F89" w:rsidRDefault="00FD1EBC" w:rsidP="00730F89">
      <w:pPr>
        <w:spacing w:after="0" w:line="240" w:lineRule="auto"/>
        <w:contextualSpacing/>
        <w:jc w:val="both"/>
        <w:rPr>
          <w:rFonts w:ascii="Tahoma" w:hAnsi="Tahoma" w:cs="Tahoma"/>
          <w:sz w:val="21"/>
          <w:szCs w:val="21"/>
          <w:lang w:val="es-HN"/>
        </w:rPr>
      </w:pPr>
      <w:r w:rsidRPr="00730F89">
        <w:rPr>
          <w:rFonts w:ascii="Tahoma" w:hAnsi="Tahoma" w:cs="Tahoma"/>
          <w:sz w:val="21"/>
          <w:szCs w:val="21"/>
          <w:lang w:val="es-HN"/>
        </w:rPr>
        <w:t xml:space="preserve">Dada la naturaleza del trabajo el </w:t>
      </w:r>
      <w:r w:rsidR="00730F89" w:rsidRPr="00730F89">
        <w:rPr>
          <w:rFonts w:ascii="Tahoma" w:hAnsi="Tahoma" w:cs="Tahoma"/>
          <w:sz w:val="21"/>
          <w:szCs w:val="21"/>
          <w:lang w:val="es-HN"/>
        </w:rPr>
        <w:t>Técnico en Mantenimiento Catastral</w:t>
      </w:r>
      <w:r w:rsidRPr="00730F89">
        <w:rPr>
          <w:rFonts w:ascii="Tahoma" w:hAnsi="Tahoma" w:cs="Tahoma"/>
          <w:sz w:val="21"/>
          <w:szCs w:val="21"/>
          <w:lang w:val="es-HN"/>
        </w:rPr>
        <w:t xml:space="preserve"> deberá cumplir con los siguientes requisitos:</w:t>
      </w:r>
    </w:p>
    <w:p w14:paraId="16450AC1" w14:textId="77777777" w:rsidR="00FD1EBC" w:rsidRPr="006B5610" w:rsidRDefault="00FD1EBC" w:rsidP="00730F89">
      <w:pPr>
        <w:spacing w:after="0" w:line="240" w:lineRule="auto"/>
        <w:contextualSpacing/>
        <w:jc w:val="both"/>
        <w:rPr>
          <w:rFonts w:ascii="Tahoma" w:hAnsi="Tahoma" w:cs="Tahoma"/>
          <w:sz w:val="12"/>
          <w:szCs w:val="12"/>
          <w:lang w:val="es-HN"/>
        </w:rPr>
      </w:pPr>
    </w:p>
    <w:p w14:paraId="3A0A09E3" w14:textId="66928BEB" w:rsidR="000378F7" w:rsidRPr="00730F89" w:rsidRDefault="00FD1EBC" w:rsidP="00730F89">
      <w:pPr>
        <w:spacing w:after="0" w:line="240" w:lineRule="auto"/>
        <w:contextualSpacing/>
        <w:jc w:val="both"/>
        <w:rPr>
          <w:rFonts w:ascii="Tahoma" w:hAnsi="Tahoma" w:cs="Tahoma"/>
          <w:sz w:val="21"/>
          <w:szCs w:val="21"/>
          <w:lang w:val="es-HN"/>
        </w:rPr>
      </w:pPr>
      <w:r w:rsidRPr="00730F89">
        <w:rPr>
          <w:rFonts w:ascii="Tahoma" w:hAnsi="Tahoma" w:cs="Tahoma"/>
          <w:b/>
          <w:bCs/>
          <w:sz w:val="21"/>
          <w:szCs w:val="21"/>
          <w:lang w:val="es-HN"/>
        </w:rPr>
        <w:t>Formación Académica</w:t>
      </w:r>
      <w:r w:rsidR="000378F7" w:rsidRPr="00730F89">
        <w:rPr>
          <w:rFonts w:ascii="Tahoma" w:hAnsi="Tahoma" w:cs="Tahoma"/>
          <w:b/>
          <w:bCs/>
          <w:sz w:val="21"/>
          <w:szCs w:val="21"/>
          <w:lang w:val="es-HN"/>
        </w:rPr>
        <w:t>:</w:t>
      </w:r>
    </w:p>
    <w:p w14:paraId="790E2CA1" w14:textId="59A328D3" w:rsidR="00BE7A1B" w:rsidRPr="00730F89" w:rsidRDefault="00730F89" w:rsidP="00730F89">
      <w:pPr>
        <w:spacing w:after="0" w:line="240" w:lineRule="auto"/>
        <w:contextualSpacing/>
        <w:jc w:val="both"/>
        <w:rPr>
          <w:rFonts w:ascii="Tahoma" w:hAnsi="Tahoma" w:cs="Tahoma"/>
          <w:sz w:val="21"/>
          <w:szCs w:val="21"/>
          <w:lang w:val="es-HN"/>
        </w:rPr>
      </w:pPr>
      <w:r w:rsidRPr="00730F89">
        <w:rPr>
          <w:rFonts w:ascii="Tahoma" w:eastAsia="Arial" w:hAnsi="Tahoma" w:cs="Tahoma"/>
          <w:sz w:val="21"/>
          <w:szCs w:val="21"/>
          <w:lang w:val="es-MX"/>
        </w:rPr>
        <w:t>Profesional egresado de la carrera de Ingeniería Civil o arquitecto.</w:t>
      </w:r>
    </w:p>
    <w:p w14:paraId="32F58991" w14:textId="77777777" w:rsidR="002E6CEE" w:rsidRPr="006B5610" w:rsidRDefault="002E6CEE" w:rsidP="00730F89">
      <w:pPr>
        <w:pStyle w:val="Prrafodelista"/>
        <w:spacing w:line="240" w:lineRule="auto"/>
        <w:ind w:left="0"/>
        <w:jc w:val="both"/>
        <w:rPr>
          <w:rFonts w:ascii="Tahoma" w:eastAsiaTheme="minorHAnsi" w:hAnsi="Tahoma" w:cs="Tahoma"/>
          <w:sz w:val="12"/>
          <w:szCs w:val="12"/>
          <w:lang w:val="es-HN"/>
        </w:rPr>
      </w:pPr>
    </w:p>
    <w:p w14:paraId="7497CA58" w14:textId="77777777" w:rsidR="00730F89" w:rsidRPr="00730F89" w:rsidRDefault="00730F89" w:rsidP="00730F89">
      <w:pPr>
        <w:spacing w:after="0" w:line="240" w:lineRule="auto"/>
        <w:contextualSpacing/>
        <w:jc w:val="both"/>
        <w:rPr>
          <w:rFonts w:ascii="Tahoma" w:hAnsi="Tahoma" w:cs="Tahoma"/>
          <w:b/>
          <w:bCs/>
          <w:sz w:val="21"/>
          <w:szCs w:val="21"/>
          <w:lang w:val="es-HN"/>
        </w:rPr>
      </w:pPr>
      <w:r w:rsidRPr="00730F89">
        <w:rPr>
          <w:rFonts w:ascii="Tahoma" w:hAnsi="Tahoma" w:cs="Tahoma"/>
          <w:b/>
          <w:bCs/>
          <w:sz w:val="21"/>
          <w:szCs w:val="21"/>
          <w:lang w:val="es-HN"/>
        </w:rPr>
        <w:t>Experiencia General</w:t>
      </w:r>
    </w:p>
    <w:p w14:paraId="7E3A7638" w14:textId="77777777" w:rsidR="00730F89" w:rsidRPr="00730F89" w:rsidRDefault="00730F89" w:rsidP="00730F89">
      <w:pPr>
        <w:suppressAutoHyphens/>
        <w:spacing w:after="0" w:line="240" w:lineRule="auto"/>
        <w:contextualSpacing/>
        <w:rPr>
          <w:rFonts w:ascii="Tahoma" w:eastAsia="Arial" w:hAnsi="Tahoma" w:cs="Tahoma"/>
          <w:sz w:val="21"/>
          <w:szCs w:val="21"/>
          <w:lang w:val="es-MX"/>
        </w:rPr>
      </w:pPr>
      <w:r w:rsidRPr="00730F89">
        <w:rPr>
          <w:rFonts w:ascii="Tahoma" w:eastAsia="Arial" w:hAnsi="Tahoma" w:cs="Tahoma"/>
          <w:sz w:val="21"/>
          <w:szCs w:val="21"/>
          <w:lang w:val="es-MX"/>
        </w:rPr>
        <w:t>Experiencia mínima de 2 años en labores de levantamiento catastral de campo y conocimientos avanzados en el uso de Sistemas CAD y ARGIS.</w:t>
      </w:r>
    </w:p>
    <w:p w14:paraId="23D6440C" w14:textId="77777777" w:rsidR="00730F89" w:rsidRPr="006B5610" w:rsidRDefault="00730F89" w:rsidP="00730F89">
      <w:pPr>
        <w:suppressAutoHyphens/>
        <w:spacing w:after="0" w:line="240" w:lineRule="auto"/>
        <w:contextualSpacing/>
        <w:rPr>
          <w:rFonts w:ascii="Tahoma" w:eastAsia="Arial" w:hAnsi="Tahoma" w:cs="Tahoma"/>
          <w:sz w:val="12"/>
          <w:szCs w:val="12"/>
          <w:lang w:val="es-MX"/>
        </w:rPr>
      </w:pPr>
    </w:p>
    <w:p w14:paraId="6DFD4404" w14:textId="77777777" w:rsidR="00730F89" w:rsidRPr="00730F89" w:rsidRDefault="00730F89" w:rsidP="00730F89">
      <w:pPr>
        <w:spacing w:after="0" w:line="240" w:lineRule="auto"/>
        <w:contextualSpacing/>
        <w:jc w:val="both"/>
        <w:rPr>
          <w:rFonts w:ascii="Tahoma" w:hAnsi="Tahoma" w:cs="Tahoma"/>
          <w:b/>
          <w:bCs/>
          <w:sz w:val="21"/>
          <w:szCs w:val="21"/>
          <w:lang w:val="es-HN"/>
        </w:rPr>
      </w:pPr>
      <w:r w:rsidRPr="00730F89">
        <w:rPr>
          <w:rFonts w:ascii="Tahoma" w:hAnsi="Tahoma" w:cs="Tahoma"/>
          <w:b/>
          <w:bCs/>
          <w:sz w:val="21"/>
          <w:szCs w:val="21"/>
          <w:lang w:val="es-HN"/>
        </w:rPr>
        <w:t>Experiencia Especifica</w:t>
      </w:r>
    </w:p>
    <w:p w14:paraId="28274E7B" w14:textId="77777777" w:rsidR="00730F89" w:rsidRPr="00730F89" w:rsidRDefault="00730F89" w:rsidP="00F93971">
      <w:pPr>
        <w:pStyle w:val="Prrafodelista"/>
        <w:numPr>
          <w:ilvl w:val="0"/>
          <w:numId w:val="17"/>
        </w:numPr>
        <w:spacing w:line="240" w:lineRule="auto"/>
        <w:ind w:left="426" w:right="-57" w:hanging="284"/>
        <w:jc w:val="both"/>
        <w:rPr>
          <w:rFonts w:ascii="Tahoma" w:eastAsia="Arial" w:hAnsi="Tahoma" w:cs="Tahoma"/>
          <w:sz w:val="21"/>
          <w:szCs w:val="21"/>
          <w:lang w:val="es-MX"/>
        </w:rPr>
      </w:pPr>
      <w:r w:rsidRPr="00730F89">
        <w:rPr>
          <w:rFonts w:ascii="Tahoma" w:eastAsia="Arial" w:hAnsi="Tahoma" w:cs="Tahoma"/>
          <w:sz w:val="21"/>
          <w:szCs w:val="21"/>
          <w:lang w:val="es-MX"/>
        </w:rPr>
        <w:t>Experiencia demostrable en el uso de equipo para levantamientos topográficos como GPS de precisión centimetrado o milimétrico y Estación Total.</w:t>
      </w:r>
    </w:p>
    <w:p w14:paraId="06FA966F" w14:textId="77777777" w:rsidR="00730F89" w:rsidRPr="00730F89" w:rsidRDefault="00730F89" w:rsidP="00F93971">
      <w:pPr>
        <w:pStyle w:val="Prrafodelista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6" w:hanging="284"/>
        <w:rPr>
          <w:rFonts w:ascii="Tahoma" w:eastAsia="Arial" w:hAnsi="Tahoma" w:cs="Tahoma"/>
          <w:sz w:val="21"/>
          <w:szCs w:val="21"/>
          <w:lang w:val="es-MX"/>
        </w:rPr>
      </w:pPr>
      <w:r w:rsidRPr="00730F89">
        <w:rPr>
          <w:rFonts w:ascii="Tahoma" w:eastAsia="Arial" w:hAnsi="Tahoma" w:cs="Tahoma"/>
          <w:sz w:val="21"/>
          <w:szCs w:val="21"/>
          <w:lang w:val="es-MX"/>
        </w:rPr>
        <w:t>Experiencia demostrable en Programas CAD (MicroStation, AutoCAD), Software GIS (ArcGIS, QGis, etc.), Microsoft Office y Microsoft Project.</w:t>
      </w:r>
    </w:p>
    <w:p w14:paraId="5669DA51" w14:textId="77777777" w:rsidR="00730F89" w:rsidRPr="00730F89" w:rsidRDefault="00730F89" w:rsidP="00F93971">
      <w:pPr>
        <w:pStyle w:val="Prrafodelista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6" w:hanging="284"/>
        <w:rPr>
          <w:rFonts w:ascii="Tahoma" w:eastAsia="Arial" w:hAnsi="Tahoma" w:cs="Tahoma"/>
          <w:sz w:val="21"/>
          <w:szCs w:val="21"/>
          <w:lang w:val="es-MX"/>
        </w:rPr>
      </w:pPr>
      <w:r w:rsidRPr="00730F89">
        <w:rPr>
          <w:rFonts w:ascii="Tahoma" w:eastAsia="Arial" w:hAnsi="Tahoma" w:cs="Tahoma"/>
          <w:sz w:val="21"/>
          <w:szCs w:val="21"/>
          <w:lang w:val="es-MX"/>
        </w:rPr>
        <w:t>Manejo avanzado de los módulos de Consultas Generales, Fichas de información y Registro Catastral de SURE.</w:t>
      </w:r>
    </w:p>
    <w:p w14:paraId="35E945E5" w14:textId="77777777" w:rsidR="00730F89" w:rsidRPr="00730F89" w:rsidRDefault="00730F89" w:rsidP="00F93971">
      <w:pPr>
        <w:pStyle w:val="Prrafodelista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6" w:hanging="284"/>
        <w:rPr>
          <w:rFonts w:ascii="Tahoma" w:eastAsia="Arial" w:hAnsi="Tahoma" w:cs="Tahoma"/>
          <w:sz w:val="21"/>
          <w:szCs w:val="21"/>
          <w:lang w:val="es-MX"/>
        </w:rPr>
      </w:pPr>
      <w:r w:rsidRPr="00730F89">
        <w:rPr>
          <w:rFonts w:ascii="Tahoma" w:eastAsia="Arial" w:hAnsi="Tahoma" w:cs="Tahoma"/>
          <w:sz w:val="21"/>
          <w:szCs w:val="21"/>
          <w:lang w:val="es-MX"/>
        </w:rPr>
        <w:t>Conocimiento de la Ley de Propiedad y su reglamento, OT, Ley Agraria, Ley de Municipalidades, Ley de Conservación Forestal (ICF) y reglamento de Mensura Catastral.</w:t>
      </w:r>
    </w:p>
    <w:p w14:paraId="512B2E51" w14:textId="77777777" w:rsidR="00730F89" w:rsidRPr="00730F89" w:rsidRDefault="00730F89" w:rsidP="00F93971">
      <w:pPr>
        <w:pStyle w:val="Prrafodelista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6" w:hanging="284"/>
        <w:jc w:val="both"/>
        <w:rPr>
          <w:rFonts w:ascii="Tahoma" w:eastAsia="Arial" w:hAnsi="Tahoma" w:cs="Tahoma"/>
          <w:sz w:val="21"/>
          <w:szCs w:val="21"/>
          <w:lang w:val="es-MX"/>
        </w:rPr>
      </w:pPr>
      <w:r w:rsidRPr="00730F89">
        <w:rPr>
          <w:rFonts w:ascii="Tahoma" w:eastAsia="Arial" w:hAnsi="Tahoma" w:cs="Tahoma"/>
          <w:sz w:val="21"/>
          <w:szCs w:val="21"/>
          <w:lang w:val="es-MX"/>
        </w:rPr>
        <w:t>Experiencia demostrable en el uso de Ortofoto u Orto Fotografía</w:t>
      </w:r>
    </w:p>
    <w:p w14:paraId="009CC840" w14:textId="77777777" w:rsidR="00730F89" w:rsidRPr="00730F89" w:rsidRDefault="00730F89" w:rsidP="00F93971">
      <w:pPr>
        <w:pStyle w:val="Prrafodelista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6" w:hanging="284"/>
        <w:jc w:val="both"/>
        <w:rPr>
          <w:rFonts w:ascii="Tahoma" w:eastAsia="Arial" w:hAnsi="Tahoma" w:cs="Tahoma"/>
          <w:sz w:val="21"/>
          <w:szCs w:val="21"/>
          <w:lang w:val="es-MX"/>
        </w:rPr>
      </w:pPr>
      <w:r w:rsidRPr="00730F89">
        <w:rPr>
          <w:rFonts w:ascii="Tahoma" w:eastAsia="Arial" w:hAnsi="Tahoma" w:cs="Tahoma"/>
          <w:sz w:val="21"/>
          <w:szCs w:val="21"/>
          <w:lang w:val="es-MX"/>
        </w:rPr>
        <w:t xml:space="preserve">Experiencia demostrable como técnico de levantamiento catastral validando </w:t>
      </w:r>
      <w:r w:rsidRPr="00730F89">
        <w:rPr>
          <w:rFonts w:ascii="Tahoma" w:eastAsia="Tahoma" w:hAnsi="Tahoma" w:cs="Tahoma"/>
          <w:bCs/>
          <w:sz w:val="21"/>
          <w:szCs w:val="21"/>
          <w:lang w:val="es-ES"/>
        </w:rPr>
        <w:t>errores de vecindad, traslapes y la matriz de cruce entre la información de las fichas y mapas.</w:t>
      </w:r>
    </w:p>
    <w:p w14:paraId="5D3B4FF3" w14:textId="77777777" w:rsidR="000378F7" w:rsidRPr="006B5610" w:rsidRDefault="000378F7" w:rsidP="00730F89">
      <w:pPr>
        <w:pStyle w:val="Prrafodelista"/>
        <w:spacing w:line="240" w:lineRule="auto"/>
        <w:ind w:left="0"/>
        <w:jc w:val="both"/>
        <w:rPr>
          <w:rFonts w:ascii="Tahoma" w:eastAsiaTheme="minorHAnsi" w:hAnsi="Tahoma" w:cs="Tahoma"/>
          <w:sz w:val="16"/>
          <w:szCs w:val="16"/>
          <w:lang w:val="es-HN"/>
        </w:rPr>
      </w:pPr>
    </w:p>
    <w:p w14:paraId="28D4870C" w14:textId="5606C834" w:rsidR="00FD1EBC" w:rsidRPr="000378F7" w:rsidRDefault="00FD1EBC" w:rsidP="000378F7">
      <w:pPr>
        <w:pStyle w:val="Prrafodelista"/>
        <w:spacing w:line="240" w:lineRule="auto"/>
        <w:ind w:left="0"/>
        <w:jc w:val="both"/>
        <w:rPr>
          <w:rFonts w:ascii="Tahoma" w:eastAsiaTheme="minorHAnsi" w:hAnsi="Tahoma" w:cs="Tahoma"/>
          <w:sz w:val="21"/>
          <w:szCs w:val="21"/>
          <w:lang w:val="es-HN"/>
        </w:rPr>
      </w:pPr>
      <w:r w:rsidRPr="000378F7">
        <w:rPr>
          <w:rFonts w:ascii="Tahoma" w:eastAsiaTheme="minorHAnsi" w:hAnsi="Tahoma" w:cs="Tahoma"/>
          <w:sz w:val="21"/>
          <w:szCs w:val="21"/>
          <w:lang w:val="es-HN"/>
        </w:rPr>
        <w:t>El propósito de este aviso de expresión de interés es conformar una lista de candidatos calificados para poder desarrollar la consultoría citada.</w:t>
      </w:r>
    </w:p>
    <w:p w14:paraId="7C4DA954" w14:textId="77777777" w:rsidR="00FD1EBC" w:rsidRPr="006B5610" w:rsidRDefault="00FD1EBC" w:rsidP="000378F7">
      <w:pPr>
        <w:spacing w:after="0" w:line="240" w:lineRule="auto"/>
        <w:ind w:firstLine="284"/>
        <w:jc w:val="both"/>
        <w:rPr>
          <w:rFonts w:ascii="Tahoma" w:hAnsi="Tahoma" w:cs="Tahoma"/>
          <w:sz w:val="16"/>
          <w:szCs w:val="16"/>
          <w:lang w:val="es-HN"/>
        </w:rPr>
      </w:pPr>
    </w:p>
    <w:p w14:paraId="077B71E2" w14:textId="10EEA14B" w:rsidR="00BE7A1B" w:rsidRPr="000378F7" w:rsidRDefault="00FD1EBC" w:rsidP="000378F7">
      <w:pPr>
        <w:spacing w:after="0" w:line="240" w:lineRule="auto"/>
        <w:jc w:val="both"/>
        <w:rPr>
          <w:rFonts w:ascii="Tahoma" w:hAnsi="Tahoma" w:cs="Tahoma"/>
          <w:sz w:val="21"/>
          <w:szCs w:val="21"/>
          <w:lang w:val="es-HN"/>
        </w:rPr>
      </w:pPr>
      <w:r w:rsidRPr="000378F7">
        <w:rPr>
          <w:rFonts w:ascii="Tahoma" w:hAnsi="Tahoma" w:cs="Tahoma"/>
          <w:sz w:val="21"/>
          <w:szCs w:val="21"/>
          <w:lang w:val="es-HN"/>
        </w:rPr>
        <w:t xml:space="preserve">El (La) Consultor (a) será seleccionado (a) conforme a los procedimientos indicados en las: Regulaciones de Adquisiciones para Prestatarios en Proyectos de Inversión, </w:t>
      </w:r>
      <w:r w:rsidR="002C2823">
        <w:rPr>
          <w:rFonts w:ascii="Tahoma" w:hAnsi="Tahoma" w:cs="Tahoma"/>
          <w:sz w:val="21"/>
          <w:szCs w:val="21"/>
          <w:lang w:val="es-HN"/>
        </w:rPr>
        <w:t>Cuarta Edición, noviembre 2020</w:t>
      </w:r>
      <w:r w:rsidRPr="000378F7">
        <w:rPr>
          <w:rFonts w:ascii="Tahoma" w:hAnsi="Tahoma" w:cs="Tahoma"/>
          <w:sz w:val="21"/>
          <w:szCs w:val="21"/>
          <w:lang w:val="es-HN"/>
        </w:rPr>
        <w:t xml:space="preserve">; </w:t>
      </w:r>
      <w:r w:rsidR="002C2823">
        <w:rPr>
          <w:rFonts w:ascii="Tahoma" w:hAnsi="Tahoma" w:cs="Tahoma"/>
          <w:sz w:val="21"/>
          <w:szCs w:val="21"/>
          <w:lang w:val="es-HN"/>
        </w:rPr>
        <w:t>“Métodos de Selección Aprobados para Consultores Individuales</w:t>
      </w:r>
      <w:r w:rsidRPr="000378F7">
        <w:rPr>
          <w:rFonts w:ascii="Tahoma" w:hAnsi="Tahoma" w:cs="Tahoma"/>
          <w:sz w:val="21"/>
          <w:szCs w:val="21"/>
          <w:lang w:val="es-HN"/>
        </w:rPr>
        <w:t>, Específicamente “Selección Abierta y Competitiva de Consultores Individuales”.</w:t>
      </w:r>
    </w:p>
    <w:p w14:paraId="35C14761" w14:textId="77777777" w:rsidR="00BE7A1B" w:rsidRDefault="00BE7A1B" w:rsidP="000378F7">
      <w:pPr>
        <w:spacing w:after="0" w:line="240" w:lineRule="auto"/>
        <w:jc w:val="both"/>
        <w:rPr>
          <w:rFonts w:ascii="Tahoma" w:hAnsi="Tahoma" w:cs="Tahoma"/>
          <w:sz w:val="21"/>
          <w:szCs w:val="21"/>
          <w:lang w:val="es-HN"/>
        </w:rPr>
      </w:pPr>
    </w:p>
    <w:p w14:paraId="0AE04929" w14:textId="77777777" w:rsidR="006B5610" w:rsidRPr="000378F7" w:rsidRDefault="006B5610" w:rsidP="000378F7">
      <w:pPr>
        <w:spacing w:after="0" w:line="240" w:lineRule="auto"/>
        <w:jc w:val="both"/>
        <w:rPr>
          <w:rFonts w:ascii="Tahoma" w:hAnsi="Tahoma" w:cs="Tahoma"/>
          <w:sz w:val="21"/>
          <w:szCs w:val="21"/>
          <w:lang w:val="es-HN"/>
        </w:rPr>
      </w:pPr>
    </w:p>
    <w:p w14:paraId="6942B2FD" w14:textId="77777777" w:rsidR="00BE7A1B" w:rsidRPr="000378F7" w:rsidRDefault="00FD1EBC" w:rsidP="000378F7">
      <w:pPr>
        <w:spacing w:after="0" w:line="240" w:lineRule="auto"/>
        <w:jc w:val="both"/>
        <w:rPr>
          <w:rFonts w:ascii="Tahoma" w:hAnsi="Tahoma" w:cs="Tahoma"/>
          <w:b/>
          <w:bCs/>
          <w:sz w:val="21"/>
          <w:szCs w:val="21"/>
          <w:lang w:val="es-HN"/>
        </w:rPr>
      </w:pPr>
      <w:r w:rsidRPr="000378F7">
        <w:rPr>
          <w:rFonts w:ascii="Tahoma" w:hAnsi="Tahoma" w:cs="Tahoma"/>
          <w:b/>
          <w:bCs/>
          <w:sz w:val="21"/>
          <w:szCs w:val="21"/>
          <w:lang w:val="es-HN"/>
        </w:rPr>
        <w:t xml:space="preserve">Los profesionales interesados en participar deberán cumplir con los siguiente: </w:t>
      </w:r>
    </w:p>
    <w:p w14:paraId="3A538262" w14:textId="77777777" w:rsidR="00BE7A1B" w:rsidRPr="000378F7" w:rsidRDefault="00BE7A1B" w:rsidP="000378F7">
      <w:pPr>
        <w:spacing w:after="0" w:line="240" w:lineRule="auto"/>
        <w:jc w:val="both"/>
        <w:rPr>
          <w:rFonts w:ascii="Tahoma" w:hAnsi="Tahoma" w:cs="Tahoma"/>
          <w:b/>
          <w:bCs/>
          <w:sz w:val="21"/>
          <w:szCs w:val="21"/>
          <w:lang w:val="es-HN"/>
        </w:rPr>
      </w:pPr>
    </w:p>
    <w:p w14:paraId="2243E895" w14:textId="77777777" w:rsidR="00BE7A1B" w:rsidRPr="000378F7" w:rsidRDefault="00FD1EBC" w:rsidP="000378F7">
      <w:pPr>
        <w:pStyle w:val="Prrafodelista"/>
        <w:numPr>
          <w:ilvl w:val="0"/>
          <w:numId w:val="13"/>
        </w:numPr>
        <w:spacing w:line="240" w:lineRule="auto"/>
        <w:ind w:left="426" w:hanging="284"/>
        <w:jc w:val="both"/>
        <w:rPr>
          <w:rFonts w:ascii="Tahoma" w:eastAsia="Calibri" w:hAnsi="Tahoma" w:cs="Tahoma"/>
          <w:sz w:val="21"/>
          <w:szCs w:val="21"/>
          <w:lang w:val="es-HN"/>
        </w:rPr>
      </w:pPr>
      <w:r w:rsidRPr="000378F7">
        <w:rPr>
          <w:rFonts w:ascii="Tahoma" w:eastAsia="Calibri" w:hAnsi="Tahoma" w:cs="Tahoma"/>
          <w:sz w:val="21"/>
          <w:szCs w:val="21"/>
          <w:lang w:val="es-HN"/>
        </w:rPr>
        <w:t>Enviar su expresión de interés acompañada de una carta debidamente firmada, que</w:t>
      </w:r>
      <w:r w:rsidRPr="000378F7">
        <w:rPr>
          <w:rFonts w:ascii="Tahoma" w:hAnsi="Tahoma" w:cs="Tahoma"/>
          <w:sz w:val="21"/>
          <w:szCs w:val="21"/>
          <w:lang w:val="es-HN"/>
        </w:rPr>
        <w:t xml:space="preserve"> </w:t>
      </w:r>
      <w:r w:rsidRPr="000378F7">
        <w:rPr>
          <w:rFonts w:ascii="Tahoma" w:eastAsiaTheme="minorHAnsi" w:hAnsi="Tahoma" w:cs="Tahoma"/>
          <w:sz w:val="21"/>
          <w:szCs w:val="21"/>
          <w:lang w:val="es-HN"/>
        </w:rPr>
        <w:t>especifique el</w:t>
      </w:r>
      <w:r w:rsidRPr="000378F7">
        <w:rPr>
          <w:rFonts w:ascii="Tahoma" w:hAnsi="Tahoma" w:cs="Tahoma"/>
          <w:sz w:val="21"/>
          <w:szCs w:val="21"/>
          <w:lang w:val="es-HN"/>
        </w:rPr>
        <w:t xml:space="preserve"> </w:t>
      </w:r>
      <w:r w:rsidRPr="000378F7">
        <w:rPr>
          <w:rFonts w:ascii="Tahoma" w:eastAsiaTheme="minorHAnsi" w:hAnsi="Tahoma" w:cs="Tahoma"/>
          <w:sz w:val="21"/>
          <w:szCs w:val="21"/>
          <w:lang w:val="es-HN"/>
        </w:rPr>
        <w:t xml:space="preserve">cargo y número de proceso para el que está aplicando,  </w:t>
      </w:r>
    </w:p>
    <w:p w14:paraId="025A17FD" w14:textId="62014390" w:rsidR="00BE7A1B" w:rsidRPr="000378F7" w:rsidRDefault="00FD1EBC" w:rsidP="000378F7">
      <w:pPr>
        <w:pStyle w:val="Prrafodelista"/>
        <w:numPr>
          <w:ilvl w:val="0"/>
          <w:numId w:val="13"/>
        </w:numPr>
        <w:spacing w:line="240" w:lineRule="auto"/>
        <w:ind w:left="426" w:hanging="284"/>
        <w:jc w:val="both"/>
        <w:rPr>
          <w:rFonts w:ascii="Tahoma" w:eastAsia="Calibri" w:hAnsi="Tahoma" w:cs="Tahoma"/>
          <w:sz w:val="21"/>
          <w:szCs w:val="21"/>
          <w:lang w:val="es-HN"/>
        </w:rPr>
      </w:pPr>
      <w:r w:rsidRPr="000378F7">
        <w:rPr>
          <w:rFonts w:ascii="Tahoma" w:eastAsia="Calibri" w:hAnsi="Tahoma" w:cs="Tahoma"/>
          <w:sz w:val="21"/>
          <w:szCs w:val="21"/>
          <w:lang w:val="es-HN"/>
        </w:rPr>
        <w:t xml:space="preserve">Enviar su expresión de interés a la dirección electrónica: </w:t>
      </w:r>
      <w:hyperlink r:id="rId8" w:history="1">
        <w:r w:rsidR="002C2823" w:rsidRPr="00A75D97">
          <w:rPr>
            <w:rStyle w:val="Hipervnculo"/>
            <w:rFonts w:ascii="Tahoma" w:eastAsia="Calibri" w:hAnsi="Tahoma" w:cs="Tahoma"/>
            <w:sz w:val="21"/>
            <w:szCs w:val="21"/>
            <w:lang w:val="es-HN"/>
          </w:rPr>
          <w:t>adquisiciones1@comrural.hn</w:t>
        </w:r>
      </w:hyperlink>
    </w:p>
    <w:p w14:paraId="60200C00" w14:textId="46670F26" w:rsidR="00BE7A1B" w:rsidRPr="000378F7" w:rsidRDefault="00FD1EBC" w:rsidP="000378F7">
      <w:pPr>
        <w:pStyle w:val="Prrafodelista"/>
        <w:numPr>
          <w:ilvl w:val="0"/>
          <w:numId w:val="13"/>
        </w:numPr>
        <w:spacing w:line="240" w:lineRule="auto"/>
        <w:ind w:left="426" w:hanging="284"/>
        <w:jc w:val="both"/>
        <w:rPr>
          <w:rFonts w:ascii="Tahoma" w:eastAsia="Calibri" w:hAnsi="Tahoma" w:cs="Tahoma"/>
          <w:sz w:val="21"/>
          <w:szCs w:val="21"/>
          <w:lang w:val="es-HN"/>
        </w:rPr>
      </w:pPr>
      <w:r w:rsidRPr="000378F7">
        <w:rPr>
          <w:rFonts w:ascii="Tahoma" w:eastAsia="Calibri" w:hAnsi="Tahoma" w:cs="Tahoma"/>
          <w:sz w:val="21"/>
          <w:szCs w:val="21"/>
          <w:lang w:val="es-HN"/>
        </w:rPr>
        <w:t xml:space="preserve">Los profesionales interesados podrán descargar los Términos de Referencia en el siguiente sitio Web: </w:t>
      </w:r>
      <w:hyperlink r:id="rId9" w:history="1">
        <w:r w:rsidRPr="000378F7">
          <w:rPr>
            <w:rFonts w:ascii="Tahoma" w:eastAsia="Calibri" w:hAnsi="Tahoma" w:cs="Tahoma"/>
            <w:sz w:val="21"/>
            <w:szCs w:val="21"/>
            <w:lang w:val="es-HN"/>
          </w:rPr>
          <w:t>www.honducompras.gob.hn</w:t>
        </w:r>
      </w:hyperlink>
      <w:r w:rsidR="00BE7A1B" w:rsidRPr="000378F7">
        <w:rPr>
          <w:rFonts w:ascii="Tahoma" w:eastAsia="Calibri" w:hAnsi="Tahoma" w:cs="Tahoma"/>
          <w:sz w:val="21"/>
          <w:szCs w:val="21"/>
          <w:lang w:val="es-HN"/>
        </w:rPr>
        <w:t xml:space="preserve"> </w:t>
      </w:r>
    </w:p>
    <w:p w14:paraId="710E4DB8" w14:textId="668989A1" w:rsidR="00FD1EBC" w:rsidRPr="000378F7" w:rsidRDefault="00FD1EBC" w:rsidP="000378F7">
      <w:pPr>
        <w:pStyle w:val="Prrafodelista"/>
        <w:numPr>
          <w:ilvl w:val="0"/>
          <w:numId w:val="13"/>
        </w:numPr>
        <w:spacing w:line="240" w:lineRule="auto"/>
        <w:ind w:left="426" w:hanging="284"/>
        <w:jc w:val="both"/>
        <w:rPr>
          <w:rFonts w:ascii="Tahoma" w:eastAsia="Calibri" w:hAnsi="Tahoma" w:cs="Tahoma"/>
          <w:sz w:val="21"/>
          <w:szCs w:val="21"/>
          <w:lang w:val="es-HN"/>
        </w:rPr>
      </w:pPr>
      <w:r w:rsidRPr="000378F7">
        <w:rPr>
          <w:rFonts w:ascii="Tahoma" w:eastAsia="Calibri" w:hAnsi="Tahoma" w:cs="Tahoma"/>
          <w:sz w:val="21"/>
          <w:szCs w:val="21"/>
          <w:lang w:val="es-HN"/>
        </w:rPr>
        <w:t xml:space="preserve">Adjuntar hoja de vida, </w:t>
      </w:r>
      <w:r w:rsidR="000378F7" w:rsidRPr="000378F7">
        <w:rPr>
          <w:rFonts w:ascii="Tahoma" w:eastAsia="Calibri" w:hAnsi="Tahoma" w:cs="Tahoma"/>
          <w:sz w:val="21"/>
          <w:szCs w:val="21"/>
          <w:lang w:val="es-HN"/>
        </w:rPr>
        <w:t xml:space="preserve">Formulario CV, copia </w:t>
      </w:r>
      <w:r w:rsidRPr="000378F7">
        <w:rPr>
          <w:rFonts w:ascii="Tahoma" w:eastAsia="Calibri" w:hAnsi="Tahoma" w:cs="Tahoma"/>
          <w:sz w:val="21"/>
          <w:szCs w:val="21"/>
          <w:lang w:val="es-HN"/>
        </w:rPr>
        <w:t xml:space="preserve">título universitario, copia de Documento Nacional de Identificación (DNI) y copia de RTN. (un solo PDF). </w:t>
      </w:r>
    </w:p>
    <w:p w14:paraId="4CC885E7" w14:textId="77777777" w:rsidR="00FD1EBC" w:rsidRPr="000378F7" w:rsidRDefault="00FD1EBC" w:rsidP="000378F7">
      <w:pPr>
        <w:spacing w:after="0" w:line="240" w:lineRule="auto"/>
        <w:ind w:firstLine="284"/>
        <w:jc w:val="both"/>
        <w:rPr>
          <w:rFonts w:ascii="Tahoma" w:hAnsi="Tahoma" w:cs="Tahoma"/>
          <w:sz w:val="21"/>
          <w:szCs w:val="21"/>
          <w:lang w:val="es-HN"/>
        </w:rPr>
      </w:pPr>
    </w:p>
    <w:p w14:paraId="0BAECC71" w14:textId="38052EB2" w:rsidR="00FD1EBC" w:rsidRPr="000378F7" w:rsidRDefault="00FD1EBC" w:rsidP="000378F7">
      <w:pPr>
        <w:spacing w:after="0" w:line="240" w:lineRule="auto"/>
        <w:jc w:val="both"/>
        <w:rPr>
          <w:rFonts w:ascii="Tahoma" w:hAnsi="Tahoma" w:cs="Tahoma"/>
          <w:i/>
          <w:iCs/>
          <w:sz w:val="21"/>
          <w:szCs w:val="21"/>
          <w:lang w:val="es-HN"/>
        </w:rPr>
      </w:pPr>
      <w:r w:rsidRPr="000378F7">
        <w:rPr>
          <w:rFonts w:ascii="Tahoma" w:hAnsi="Tahoma" w:cs="Tahoma"/>
          <w:sz w:val="21"/>
          <w:szCs w:val="21"/>
          <w:lang w:val="es-HN"/>
        </w:rPr>
        <w:t xml:space="preserve">El plazo para presentar la Expresión de Interés vence el </w:t>
      </w:r>
      <w:r w:rsidR="002C2823">
        <w:rPr>
          <w:rFonts w:ascii="Tahoma" w:hAnsi="Tahoma" w:cs="Tahoma"/>
          <w:b/>
          <w:bCs/>
          <w:sz w:val="21"/>
          <w:szCs w:val="21"/>
          <w:lang w:val="es-HN"/>
        </w:rPr>
        <w:t>07</w:t>
      </w:r>
      <w:r w:rsidRPr="000378F7">
        <w:rPr>
          <w:rFonts w:ascii="Tahoma" w:hAnsi="Tahoma" w:cs="Tahoma"/>
          <w:b/>
          <w:bCs/>
          <w:sz w:val="21"/>
          <w:szCs w:val="21"/>
          <w:lang w:val="es-HN"/>
        </w:rPr>
        <w:t xml:space="preserve"> de </w:t>
      </w:r>
      <w:r w:rsidR="002C2823">
        <w:rPr>
          <w:rFonts w:ascii="Tahoma" w:hAnsi="Tahoma" w:cs="Tahoma"/>
          <w:b/>
          <w:bCs/>
          <w:sz w:val="21"/>
          <w:szCs w:val="21"/>
          <w:lang w:val="es-HN"/>
        </w:rPr>
        <w:t>julio</w:t>
      </w:r>
      <w:r w:rsidRPr="000378F7">
        <w:rPr>
          <w:rFonts w:ascii="Tahoma" w:hAnsi="Tahoma" w:cs="Tahoma"/>
          <w:b/>
          <w:bCs/>
          <w:sz w:val="21"/>
          <w:szCs w:val="21"/>
          <w:lang w:val="es-HN"/>
        </w:rPr>
        <w:t xml:space="preserve"> de 202</w:t>
      </w:r>
      <w:r w:rsidR="002C2823">
        <w:rPr>
          <w:rFonts w:ascii="Tahoma" w:hAnsi="Tahoma" w:cs="Tahoma"/>
          <w:b/>
          <w:bCs/>
          <w:sz w:val="21"/>
          <w:szCs w:val="21"/>
          <w:lang w:val="es-HN"/>
        </w:rPr>
        <w:t>6</w:t>
      </w:r>
      <w:r w:rsidR="000B1A5C" w:rsidRPr="000378F7">
        <w:rPr>
          <w:rFonts w:ascii="Tahoma" w:hAnsi="Tahoma" w:cs="Tahoma"/>
          <w:sz w:val="21"/>
          <w:szCs w:val="21"/>
          <w:lang w:val="es-HN"/>
        </w:rPr>
        <w:t>.</w:t>
      </w:r>
      <w:r w:rsidRPr="000378F7">
        <w:rPr>
          <w:rFonts w:ascii="Tahoma" w:hAnsi="Tahoma" w:cs="Tahoma"/>
          <w:sz w:val="21"/>
          <w:szCs w:val="21"/>
          <w:lang w:val="es-HN"/>
        </w:rPr>
        <w:t xml:space="preserve"> </w:t>
      </w:r>
      <w:r w:rsidRPr="000378F7">
        <w:rPr>
          <w:rFonts w:ascii="Tahoma" w:hAnsi="Tahoma" w:cs="Tahoma"/>
          <w:i/>
          <w:iCs/>
          <w:sz w:val="21"/>
          <w:szCs w:val="21"/>
          <w:lang w:val="es-HN"/>
        </w:rPr>
        <w:t>Los documentos deberán ser enviados en formato adobe, un solo PDF</w:t>
      </w:r>
      <w:r w:rsidRPr="000378F7">
        <w:rPr>
          <w:rFonts w:ascii="Tahoma" w:hAnsi="Tahoma" w:cs="Tahoma"/>
          <w:sz w:val="21"/>
          <w:szCs w:val="21"/>
          <w:lang w:val="es-HN"/>
        </w:rPr>
        <w:t xml:space="preserve"> y deberán ser recibidas/presentadas en la dirección electrónica que</w:t>
      </w:r>
      <w:r w:rsidRPr="000378F7">
        <w:rPr>
          <w:rFonts w:ascii="Tahoma" w:hAnsi="Tahoma" w:cs="Tahoma"/>
          <w:i/>
          <w:iCs/>
          <w:sz w:val="21"/>
          <w:szCs w:val="21"/>
          <w:lang w:val="es-HN"/>
        </w:rPr>
        <w:t xml:space="preserve"> </w:t>
      </w:r>
      <w:r w:rsidRPr="000378F7">
        <w:rPr>
          <w:rFonts w:ascii="Tahoma" w:hAnsi="Tahoma" w:cs="Tahoma"/>
          <w:sz w:val="21"/>
          <w:szCs w:val="21"/>
          <w:lang w:val="es-HN"/>
        </w:rPr>
        <w:t>aparece en este aviso, conteniendo currículo vitae actualizado que describa las calificaciones y experiencia</w:t>
      </w:r>
      <w:r w:rsidRPr="000378F7">
        <w:rPr>
          <w:rFonts w:ascii="Tahoma" w:hAnsi="Tahoma" w:cs="Tahoma"/>
          <w:i/>
          <w:iCs/>
          <w:sz w:val="21"/>
          <w:szCs w:val="21"/>
          <w:lang w:val="es-HN"/>
        </w:rPr>
        <w:t xml:space="preserve"> </w:t>
      </w:r>
      <w:r w:rsidRPr="000378F7">
        <w:rPr>
          <w:rFonts w:ascii="Tahoma" w:hAnsi="Tahoma" w:cs="Tahoma"/>
          <w:sz w:val="21"/>
          <w:szCs w:val="21"/>
          <w:lang w:val="es-HN"/>
        </w:rPr>
        <w:t xml:space="preserve">con las que cuenta el interesado para realizar el trabajo mencionado. </w:t>
      </w:r>
    </w:p>
    <w:p w14:paraId="4BE5D528" w14:textId="77777777" w:rsidR="00FD1EBC" w:rsidRPr="000378F7" w:rsidRDefault="00FD1EBC" w:rsidP="000378F7">
      <w:pPr>
        <w:spacing w:after="0" w:line="240" w:lineRule="auto"/>
        <w:ind w:firstLine="284"/>
        <w:jc w:val="both"/>
        <w:rPr>
          <w:rFonts w:ascii="Tahoma" w:hAnsi="Tahoma" w:cs="Tahoma"/>
          <w:sz w:val="21"/>
          <w:szCs w:val="21"/>
          <w:lang w:val="es-HN"/>
        </w:rPr>
      </w:pPr>
    </w:p>
    <w:p w14:paraId="4B2F2BA8" w14:textId="4947F2C1" w:rsidR="00FD1EBC" w:rsidRPr="000378F7" w:rsidRDefault="00FD1EBC" w:rsidP="000378F7">
      <w:pPr>
        <w:spacing w:after="0" w:line="240" w:lineRule="auto"/>
        <w:ind w:firstLine="284"/>
        <w:jc w:val="both"/>
        <w:rPr>
          <w:rFonts w:ascii="Tahoma" w:hAnsi="Tahoma" w:cs="Tahoma"/>
          <w:sz w:val="21"/>
          <w:szCs w:val="21"/>
          <w:lang w:val="es-HN"/>
        </w:rPr>
      </w:pPr>
      <w:r w:rsidRPr="000378F7">
        <w:rPr>
          <w:rFonts w:ascii="Tahoma" w:hAnsi="Tahoma" w:cs="Tahoma"/>
          <w:sz w:val="21"/>
          <w:szCs w:val="21"/>
          <w:lang w:val="es-HN"/>
        </w:rPr>
        <w:t>Tegucigalpa, M.D.C.,</w:t>
      </w:r>
      <w:r w:rsidR="00142BBA">
        <w:rPr>
          <w:rFonts w:ascii="Tahoma" w:hAnsi="Tahoma" w:cs="Tahoma"/>
          <w:sz w:val="21"/>
          <w:szCs w:val="21"/>
          <w:lang w:val="es-HN"/>
        </w:rPr>
        <w:t xml:space="preserve"> 22</w:t>
      </w:r>
      <w:r w:rsidRPr="000378F7">
        <w:rPr>
          <w:rFonts w:ascii="Tahoma" w:hAnsi="Tahoma" w:cs="Tahoma"/>
          <w:sz w:val="21"/>
          <w:szCs w:val="21"/>
          <w:lang w:val="es-HN"/>
        </w:rPr>
        <w:t xml:space="preserve"> de </w:t>
      </w:r>
      <w:r w:rsidR="00142BBA">
        <w:rPr>
          <w:rFonts w:ascii="Tahoma" w:hAnsi="Tahoma" w:cs="Tahoma"/>
          <w:sz w:val="21"/>
          <w:szCs w:val="21"/>
          <w:lang w:val="es-HN"/>
        </w:rPr>
        <w:t>junio</w:t>
      </w:r>
      <w:r w:rsidR="00F074A1" w:rsidRPr="000378F7">
        <w:rPr>
          <w:rFonts w:ascii="Tahoma" w:hAnsi="Tahoma" w:cs="Tahoma"/>
          <w:sz w:val="21"/>
          <w:szCs w:val="21"/>
          <w:lang w:val="es-HN"/>
        </w:rPr>
        <w:t xml:space="preserve"> </w:t>
      </w:r>
      <w:r w:rsidRPr="000378F7">
        <w:rPr>
          <w:rFonts w:ascii="Tahoma" w:hAnsi="Tahoma" w:cs="Tahoma"/>
          <w:sz w:val="21"/>
          <w:szCs w:val="21"/>
          <w:lang w:val="es-HN"/>
        </w:rPr>
        <w:t>de 202</w:t>
      </w:r>
      <w:r w:rsidR="00142BBA">
        <w:rPr>
          <w:rFonts w:ascii="Tahoma" w:hAnsi="Tahoma" w:cs="Tahoma"/>
          <w:sz w:val="21"/>
          <w:szCs w:val="21"/>
          <w:lang w:val="es-HN"/>
        </w:rPr>
        <w:t>6</w:t>
      </w:r>
    </w:p>
    <w:p w14:paraId="6BAABAD9" w14:textId="77777777" w:rsidR="00FD1EBC" w:rsidRPr="000378F7" w:rsidRDefault="00FD1EBC" w:rsidP="000378F7">
      <w:pPr>
        <w:spacing w:after="0" w:line="240" w:lineRule="auto"/>
        <w:jc w:val="both"/>
        <w:rPr>
          <w:rFonts w:ascii="Tahoma" w:hAnsi="Tahoma" w:cs="Tahoma"/>
          <w:sz w:val="21"/>
          <w:szCs w:val="21"/>
          <w:lang w:val="es-HN"/>
        </w:rPr>
      </w:pPr>
    </w:p>
    <w:p w14:paraId="5613F645" w14:textId="77777777" w:rsidR="00E14E0B" w:rsidRDefault="00E14E0B" w:rsidP="000378F7">
      <w:pPr>
        <w:spacing w:after="0" w:line="240" w:lineRule="auto"/>
        <w:jc w:val="both"/>
        <w:rPr>
          <w:rFonts w:ascii="Tahoma" w:hAnsi="Tahoma" w:cs="Tahoma"/>
          <w:sz w:val="21"/>
          <w:szCs w:val="21"/>
        </w:rPr>
      </w:pPr>
    </w:p>
    <w:p w14:paraId="47B4EFBA" w14:textId="77777777" w:rsidR="00EF626E" w:rsidRDefault="00EF626E" w:rsidP="000378F7">
      <w:pPr>
        <w:spacing w:after="0" w:line="240" w:lineRule="auto"/>
        <w:jc w:val="both"/>
        <w:rPr>
          <w:rFonts w:ascii="Tahoma" w:hAnsi="Tahoma" w:cs="Tahoma"/>
          <w:sz w:val="21"/>
          <w:szCs w:val="21"/>
        </w:rPr>
      </w:pPr>
    </w:p>
    <w:p w14:paraId="39DFE749" w14:textId="77777777" w:rsidR="00EF626E" w:rsidRDefault="00EF626E" w:rsidP="000378F7">
      <w:pPr>
        <w:spacing w:after="0" w:line="240" w:lineRule="auto"/>
        <w:jc w:val="both"/>
        <w:rPr>
          <w:rFonts w:ascii="Tahoma" w:hAnsi="Tahoma" w:cs="Tahoma"/>
          <w:sz w:val="21"/>
          <w:szCs w:val="21"/>
        </w:rPr>
      </w:pPr>
    </w:p>
    <w:p w14:paraId="13D5A7CB" w14:textId="77777777" w:rsidR="00EF626E" w:rsidRPr="000378F7" w:rsidRDefault="00EF626E" w:rsidP="000378F7">
      <w:pPr>
        <w:spacing w:after="0" w:line="240" w:lineRule="auto"/>
        <w:jc w:val="both"/>
        <w:rPr>
          <w:rFonts w:ascii="Tahoma" w:hAnsi="Tahoma" w:cs="Tahoma"/>
          <w:sz w:val="21"/>
          <w:szCs w:val="21"/>
        </w:rPr>
      </w:pPr>
    </w:p>
    <w:p w14:paraId="3F79524A" w14:textId="77777777" w:rsidR="00E14E0B" w:rsidRPr="000378F7" w:rsidRDefault="00E14E0B" w:rsidP="000378F7">
      <w:pPr>
        <w:spacing w:after="0" w:line="240" w:lineRule="auto"/>
        <w:jc w:val="both"/>
        <w:rPr>
          <w:rFonts w:ascii="Tahoma" w:hAnsi="Tahoma" w:cs="Tahoma"/>
          <w:sz w:val="21"/>
          <w:szCs w:val="21"/>
        </w:rPr>
      </w:pPr>
    </w:p>
    <w:p w14:paraId="557190EA" w14:textId="77777777" w:rsidR="00E14E0B" w:rsidRPr="000378F7" w:rsidRDefault="008D30E4" w:rsidP="000378F7">
      <w:pPr>
        <w:spacing w:after="0" w:line="240" w:lineRule="auto"/>
        <w:jc w:val="center"/>
        <w:rPr>
          <w:rFonts w:ascii="Tahoma" w:hAnsi="Tahoma" w:cs="Tahoma"/>
          <w:sz w:val="21"/>
          <w:szCs w:val="21"/>
        </w:rPr>
      </w:pPr>
      <w:r w:rsidRPr="000378F7">
        <w:rPr>
          <w:rFonts w:ascii="Tahoma" w:hAnsi="Tahoma" w:cs="Tahoma"/>
          <w:b/>
          <w:bCs/>
          <w:sz w:val="21"/>
          <w:szCs w:val="21"/>
        </w:rPr>
        <w:t>Secretaria de Estado en los Despachos de Agricultura y Ganadería (SAG)</w:t>
      </w:r>
      <w:r w:rsidRPr="000378F7">
        <w:rPr>
          <w:rFonts w:ascii="Tahoma" w:hAnsi="Tahoma" w:cs="Tahoma"/>
          <w:sz w:val="21"/>
          <w:szCs w:val="21"/>
        </w:rPr>
        <w:t xml:space="preserve"> </w:t>
      </w:r>
    </w:p>
    <w:p w14:paraId="7658422A" w14:textId="21C7CB60" w:rsidR="00E14E0B" w:rsidRPr="000378F7" w:rsidRDefault="008D30E4" w:rsidP="000378F7">
      <w:pPr>
        <w:spacing w:after="0" w:line="240" w:lineRule="auto"/>
        <w:jc w:val="center"/>
        <w:rPr>
          <w:rFonts w:ascii="Tahoma" w:hAnsi="Tahoma" w:cs="Tahoma"/>
          <w:sz w:val="21"/>
          <w:szCs w:val="21"/>
        </w:rPr>
      </w:pPr>
      <w:r w:rsidRPr="000378F7">
        <w:rPr>
          <w:rFonts w:ascii="Tahoma" w:hAnsi="Tahoma" w:cs="Tahoma"/>
          <w:sz w:val="21"/>
          <w:szCs w:val="21"/>
        </w:rPr>
        <w:t xml:space="preserve">Unidad </w:t>
      </w:r>
      <w:r w:rsidR="002D61FD">
        <w:rPr>
          <w:rFonts w:ascii="Tahoma" w:hAnsi="Tahoma" w:cs="Tahoma"/>
          <w:sz w:val="21"/>
          <w:szCs w:val="21"/>
        </w:rPr>
        <w:t>Administradora</w:t>
      </w:r>
      <w:r w:rsidRPr="000378F7">
        <w:rPr>
          <w:rFonts w:ascii="Tahoma" w:hAnsi="Tahoma" w:cs="Tahoma"/>
          <w:sz w:val="21"/>
          <w:szCs w:val="21"/>
        </w:rPr>
        <w:t xml:space="preserve"> de Proyectos UAP-SAG </w:t>
      </w:r>
    </w:p>
    <w:p w14:paraId="1EB34F51" w14:textId="4D15E122" w:rsidR="00E14E0B" w:rsidRPr="000378F7" w:rsidRDefault="008D30E4" w:rsidP="000378F7">
      <w:pPr>
        <w:spacing w:after="0" w:line="240" w:lineRule="auto"/>
        <w:jc w:val="center"/>
        <w:rPr>
          <w:rFonts w:ascii="Tahoma" w:hAnsi="Tahoma" w:cs="Tahoma"/>
          <w:sz w:val="21"/>
          <w:szCs w:val="21"/>
        </w:rPr>
      </w:pPr>
      <w:r w:rsidRPr="000378F7">
        <w:rPr>
          <w:rFonts w:ascii="Tahoma" w:hAnsi="Tahoma" w:cs="Tahoma"/>
          <w:sz w:val="21"/>
          <w:szCs w:val="21"/>
        </w:rPr>
        <w:t xml:space="preserve">Proyecto Innovación para la Competitividad Rural </w:t>
      </w:r>
      <w:r w:rsidR="00A35048">
        <w:rPr>
          <w:rFonts w:ascii="Tahoma" w:hAnsi="Tahoma" w:cs="Tahoma"/>
          <w:sz w:val="21"/>
          <w:szCs w:val="21"/>
        </w:rPr>
        <w:t xml:space="preserve">– </w:t>
      </w:r>
      <w:r w:rsidRPr="000378F7">
        <w:rPr>
          <w:rFonts w:ascii="Tahoma" w:hAnsi="Tahoma" w:cs="Tahoma"/>
          <w:sz w:val="21"/>
          <w:szCs w:val="21"/>
        </w:rPr>
        <w:t>COMRURAL</w:t>
      </w:r>
      <w:r w:rsidR="00A35048">
        <w:rPr>
          <w:rFonts w:ascii="Tahoma" w:hAnsi="Tahoma" w:cs="Tahoma"/>
          <w:sz w:val="21"/>
          <w:szCs w:val="21"/>
        </w:rPr>
        <w:t xml:space="preserve"> III</w:t>
      </w:r>
      <w:r w:rsidRPr="000378F7">
        <w:rPr>
          <w:rFonts w:ascii="Tahoma" w:hAnsi="Tahoma" w:cs="Tahoma"/>
          <w:sz w:val="21"/>
          <w:szCs w:val="21"/>
        </w:rPr>
        <w:t xml:space="preserve"> </w:t>
      </w:r>
    </w:p>
    <w:p w14:paraId="0484A045" w14:textId="38153789" w:rsidR="00E14E0B" w:rsidRPr="000378F7" w:rsidRDefault="00A35048" w:rsidP="00A35048">
      <w:pPr>
        <w:spacing w:after="0" w:line="240" w:lineRule="auto"/>
        <w:jc w:val="center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Edificio los Castaños, 6to piso,</w:t>
      </w:r>
      <w:r w:rsidR="00E328D9">
        <w:rPr>
          <w:rFonts w:ascii="Tahoma" w:hAnsi="Tahoma" w:cs="Tahoma"/>
          <w:sz w:val="21"/>
          <w:szCs w:val="21"/>
        </w:rPr>
        <w:t xml:space="preserve"> Boulevard Morazán,</w:t>
      </w:r>
      <w:r>
        <w:rPr>
          <w:rFonts w:ascii="Tahoma" w:hAnsi="Tahoma" w:cs="Tahoma"/>
          <w:sz w:val="21"/>
          <w:szCs w:val="21"/>
        </w:rPr>
        <w:t xml:space="preserve"> </w:t>
      </w:r>
      <w:r w:rsidR="008D30E4" w:rsidRPr="000378F7">
        <w:rPr>
          <w:rFonts w:ascii="Tahoma" w:hAnsi="Tahoma" w:cs="Tahoma"/>
          <w:sz w:val="21"/>
          <w:szCs w:val="21"/>
        </w:rPr>
        <w:t xml:space="preserve">Tegucigalpa, M.D.C., Honduras. </w:t>
      </w:r>
    </w:p>
    <w:p w14:paraId="7E1CD6EC" w14:textId="431652E2" w:rsidR="00121426" w:rsidRPr="000378F7" w:rsidRDefault="008D30E4" w:rsidP="000378F7">
      <w:pPr>
        <w:spacing w:after="0" w:line="240" w:lineRule="auto"/>
        <w:jc w:val="center"/>
        <w:rPr>
          <w:rFonts w:ascii="Tahoma" w:hAnsi="Tahoma" w:cs="Tahoma"/>
          <w:b/>
          <w:bCs/>
          <w:sz w:val="21"/>
          <w:szCs w:val="21"/>
        </w:rPr>
      </w:pPr>
      <w:r w:rsidRPr="000378F7">
        <w:rPr>
          <w:rFonts w:ascii="Tahoma" w:hAnsi="Tahoma" w:cs="Tahoma"/>
          <w:sz w:val="21"/>
          <w:szCs w:val="21"/>
        </w:rPr>
        <w:t xml:space="preserve">Correo electrónico: </w:t>
      </w:r>
      <w:hyperlink r:id="rId10" w:history="1">
        <w:r w:rsidR="002D61FD" w:rsidRPr="00A75D97">
          <w:rPr>
            <w:rStyle w:val="Hipervnculo"/>
            <w:rFonts w:ascii="Tahoma" w:hAnsi="Tahoma" w:cs="Tahoma"/>
            <w:sz w:val="21"/>
            <w:szCs w:val="21"/>
          </w:rPr>
          <w:t>adquisiciones1@comrural.hn</w:t>
        </w:r>
      </w:hyperlink>
      <w:r w:rsidR="00E14E0B" w:rsidRPr="000378F7">
        <w:rPr>
          <w:rFonts w:ascii="Tahoma" w:hAnsi="Tahoma" w:cs="Tahoma"/>
          <w:sz w:val="21"/>
          <w:szCs w:val="21"/>
        </w:rPr>
        <w:t xml:space="preserve"> </w:t>
      </w:r>
    </w:p>
    <w:sectPr w:rsidR="00121426" w:rsidRPr="000378F7" w:rsidSect="002C2823">
      <w:headerReference w:type="default" r:id="rId11"/>
      <w:pgSz w:w="12240" w:h="15840" w:code="1"/>
      <w:pgMar w:top="2269" w:right="1183" w:bottom="1701" w:left="1701" w:header="708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6A9AD" w14:textId="77777777" w:rsidR="009E2E9A" w:rsidRDefault="009E2E9A" w:rsidP="006F2778">
      <w:pPr>
        <w:spacing w:after="0" w:line="240" w:lineRule="auto"/>
      </w:pPr>
      <w:r>
        <w:separator/>
      </w:r>
    </w:p>
  </w:endnote>
  <w:endnote w:type="continuationSeparator" w:id="0">
    <w:p w14:paraId="7103747D" w14:textId="77777777" w:rsidR="009E2E9A" w:rsidRDefault="009E2E9A" w:rsidP="006F2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921DC" w14:textId="77777777" w:rsidR="009E2E9A" w:rsidRDefault="009E2E9A" w:rsidP="006F2778">
      <w:pPr>
        <w:spacing w:after="0" w:line="240" w:lineRule="auto"/>
      </w:pPr>
      <w:r>
        <w:separator/>
      </w:r>
    </w:p>
  </w:footnote>
  <w:footnote w:type="continuationSeparator" w:id="0">
    <w:p w14:paraId="300BB62B" w14:textId="77777777" w:rsidR="009E2E9A" w:rsidRDefault="009E2E9A" w:rsidP="006F27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B24CE" w14:textId="1250D4D4" w:rsidR="006F2778" w:rsidRDefault="00AF5D20">
    <w:pPr>
      <w:pStyle w:val="Encabezado"/>
    </w:pPr>
    <w:r>
      <w:rPr>
        <w:noProof/>
        <w:lang w:eastAsia="es-HN"/>
      </w:rPr>
      <w:drawing>
        <wp:anchor distT="0" distB="0" distL="114300" distR="114300" simplePos="0" relativeHeight="251659264" behindDoc="1" locked="0" layoutInCell="1" allowOverlap="1" wp14:anchorId="420192D2" wp14:editId="19C129FD">
          <wp:simplePos x="0" y="0"/>
          <wp:positionH relativeFrom="page">
            <wp:posOffset>13335</wp:posOffset>
          </wp:positionH>
          <wp:positionV relativeFrom="paragraph">
            <wp:posOffset>-429260</wp:posOffset>
          </wp:positionV>
          <wp:extent cx="7810497" cy="10107702"/>
          <wp:effectExtent l="0" t="0" r="635" b="8255"/>
          <wp:wrapNone/>
          <wp:docPr id="736398588" name="Imagen 7363985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8996642" name="Imagen 15389966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0497" cy="101077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6223C"/>
    <w:multiLevelType w:val="hybridMultilevel"/>
    <w:tmpl w:val="1E9817DA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033394"/>
    <w:multiLevelType w:val="hybridMultilevel"/>
    <w:tmpl w:val="788CEF46"/>
    <w:lvl w:ilvl="0" w:tplc="D37E4A22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72558"/>
    <w:multiLevelType w:val="hybridMultilevel"/>
    <w:tmpl w:val="FC62CFD4"/>
    <w:lvl w:ilvl="0" w:tplc="64E4F58E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8F0AB8"/>
    <w:multiLevelType w:val="hybridMultilevel"/>
    <w:tmpl w:val="4B705D40"/>
    <w:lvl w:ilvl="0" w:tplc="0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E8C8F04">
      <w:numFmt w:val="bullet"/>
      <w:lvlText w:val="•"/>
      <w:lvlJc w:val="left"/>
      <w:pPr>
        <w:ind w:left="1140" w:hanging="420"/>
      </w:pPr>
      <w:rPr>
        <w:rFonts w:ascii="Garamond" w:eastAsiaTheme="minorHAnsi" w:hAnsi="Garamond" w:cstheme="minorBidi" w:hint="default"/>
      </w:rPr>
    </w:lvl>
    <w:lvl w:ilvl="2" w:tplc="B43CECDA">
      <w:start w:val="2"/>
      <w:numFmt w:val="upperLetter"/>
      <w:lvlText w:val="%3."/>
      <w:lvlJc w:val="left"/>
      <w:pPr>
        <w:ind w:left="1980" w:hanging="360"/>
      </w:pPr>
      <w:rPr>
        <w:rFonts w:hint="default"/>
      </w:r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FC6AE9"/>
    <w:multiLevelType w:val="hybridMultilevel"/>
    <w:tmpl w:val="954270C2"/>
    <w:lvl w:ilvl="0" w:tplc="374E2E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1">
    <w:nsid w:val="22E848DB"/>
    <w:multiLevelType w:val="multilevel"/>
    <w:tmpl w:val="9E36ED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CD92E39"/>
    <w:multiLevelType w:val="hybridMultilevel"/>
    <w:tmpl w:val="B9A0D734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3BB"/>
    <w:multiLevelType w:val="multilevel"/>
    <w:tmpl w:val="2F506936"/>
    <w:lvl w:ilvl="0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36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8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0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2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4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6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8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03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97E4C1F"/>
    <w:multiLevelType w:val="multilevel"/>
    <w:tmpl w:val="2A242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FD50E9E"/>
    <w:multiLevelType w:val="hybridMultilevel"/>
    <w:tmpl w:val="4D8EBD38"/>
    <w:lvl w:ilvl="0" w:tplc="864A26FA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10" w15:restartNumberingAfterBreak="0">
    <w:nsid w:val="41AA5CF8"/>
    <w:multiLevelType w:val="hybridMultilevel"/>
    <w:tmpl w:val="E3885618"/>
    <w:lvl w:ilvl="0" w:tplc="480A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1" w15:restartNumberingAfterBreak="0">
    <w:nsid w:val="44D1407A"/>
    <w:multiLevelType w:val="hybridMultilevel"/>
    <w:tmpl w:val="7CB22A04"/>
    <w:lvl w:ilvl="0" w:tplc="21307080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938" w:hanging="360"/>
      </w:pPr>
    </w:lvl>
    <w:lvl w:ilvl="2" w:tplc="480A001B" w:tentative="1">
      <w:start w:val="1"/>
      <w:numFmt w:val="lowerRoman"/>
      <w:lvlText w:val="%3."/>
      <w:lvlJc w:val="right"/>
      <w:pPr>
        <w:ind w:left="1658" w:hanging="180"/>
      </w:pPr>
    </w:lvl>
    <w:lvl w:ilvl="3" w:tplc="480A000F" w:tentative="1">
      <w:start w:val="1"/>
      <w:numFmt w:val="decimal"/>
      <w:lvlText w:val="%4."/>
      <w:lvlJc w:val="left"/>
      <w:pPr>
        <w:ind w:left="2378" w:hanging="360"/>
      </w:pPr>
    </w:lvl>
    <w:lvl w:ilvl="4" w:tplc="480A0019" w:tentative="1">
      <w:start w:val="1"/>
      <w:numFmt w:val="lowerLetter"/>
      <w:lvlText w:val="%5."/>
      <w:lvlJc w:val="left"/>
      <w:pPr>
        <w:ind w:left="3098" w:hanging="360"/>
      </w:pPr>
    </w:lvl>
    <w:lvl w:ilvl="5" w:tplc="480A001B" w:tentative="1">
      <w:start w:val="1"/>
      <w:numFmt w:val="lowerRoman"/>
      <w:lvlText w:val="%6."/>
      <w:lvlJc w:val="right"/>
      <w:pPr>
        <w:ind w:left="3818" w:hanging="180"/>
      </w:pPr>
    </w:lvl>
    <w:lvl w:ilvl="6" w:tplc="480A000F" w:tentative="1">
      <w:start w:val="1"/>
      <w:numFmt w:val="decimal"/>
      <w:lvlText w:val="%7."/>
      <w:lvlJc w:val="left"/>
      <w:pPr>
        <w:ind w:left="4538" w:hanging="360"/>
      </w:pPr>
    </w:lvl>
    <w:lvl w:ilvl="7" w:tplc="480A0019" w:tentative="1">
      <w:start w:val="1"/>
      <w:numFmt w:val="lowerLetter"/>
      <w:lvlText w:val="%8."/>
      <w:lvlJc w:val="left"/>
      <w:pPr>
        <w:ind w:left="5258" w:hanging="360"/>
      </w:pPr>
    </w:lvl>
    <w:lvl w:ilvl="8" w:tplc="480A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2" w15:restartNumberingAfterBreak="0">
    <w:nsid w:val="4C0C30FC"/>
    <w:multiLevelType w:val="hybridMultilevel"/>
    <w:tmpl w:val="ED406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B5F27"/>
    <w:multiLevelType w:val="hybridMultilevel"/>
    <w:tmpl w:val="2B2E0670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BB55CB"/>
    <w:multiLevelType w:val="hybridMultilevel"/>
    <w:tmpl w:val="38463304"/>
    <w:lvl w:ilvl="0" w:tplc="480A000F">
      <w:start w:val="1"/>
      <w:numFmt w:val="decimal"/>
      <w:lvlText w:val="%1."/>
      <w:lvlJc w:val="left"/>
      <w:pPr>
        <w:ind w:left="578" w:hanging="360"/>
      </w:pPr>
    </w:lvl>
    <w:lvl w:ilvl="1" w:tplc="480A0019" w:tentative="1">
      <w:start w:val="1"/>
      <w:numFmt w:val="lowerLetter"/>
      <w:lvlText w:val="%2."/>
      <w:lvlJc w:val="left"/>
      <w:pPr>
        <w:ind w:left="1298" w:hanging="360"/>
      </w:pPr>
    </w:lvl>
    <w:lvl w:ilvl="2" w:tplc="480A001B" w:tentative="1">
      <w:start w:val="1"/>
      <w:numFmt w:val="lowerRoman"/>
      <w:lvlText w:val="%3."/>
      <w:lvlJc w:val="right"/>
      <w:pPr>
        <w:ind w:left="2018" w:hanging="180"/>
      </w:pPr>
    </w:lvl>
    <w:lvl w:ilvl="3" w:tplc="480A000F" w:tentative="1">
      <w:start w:val="1"/>
      <w:numFmt w:val="decimal"/>
      <w:lvlText w:val="%4."/>
      <w:lvlJc w:val="left"/>
      <w:pPr>
        <w:ind w:left="2738" w:hanging="360"/>
      </w:pPr>
    </w:lvl>
    <w:lvl w:ilvl="4" w:tplc="480A0019" w:tentative="1">
      <w:start w:val="1"/>
      <w:numFmt w:val="lowerLetter"/>
      <w:lvlText w:val="%5."/>
      <w:lvlJc w:val="left"/>
      <w:pPr>
        <w:ind w:left="3458" w:hanging="360"/>
      </w:pPr>
    </w:lvl>
    <w:lvl w:ilvl="5" w:tplc="480A001B" w:tentative="1">
      <w:start w:val="1"/>
      <w:numFmt w:val="lowerRoman"/>
      <w:lvlText w:val="%6."/>
      <w:lvlJc w:val="right"/>
      <w:pPr>
        <w:ind w:left="4178" w:hanging="180"/>
      </w:pPr>
    </w:lvl>
    <w:lvl w:ilvl="6" w:tplc="480A000F" w:tentative="1">
      <w:start w:val="1"/>
      <w:numFmt w:val="decimal"/>
      <w:lvlText w:val="%7."/>
      <w:lvlJc w:val="left"/>
      <w:pPr>
        <w:ind w:left="4898" w:hanging="360"/>
      </w:pPr>
    </w:lvl>
    <w:lvl w:ilvl="7" w:tplc="480A0019" w:tentative="1">
      <w:start w:val="1"/>
      <w:numFmt w:val="lowerLetter"/>
      <w:lvlText w:val="%8."/>
      <w:lvlJc w:val="left"/>
      <w:pPr>
        <w:ind w:left="5618" w:hanging="360"/>
      </w:pPr>
    </w:lvl>
    <w:lvl w:ilvl="8" w:tplc="480A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5" w15:restartNumberingAfterBreak="0">
    <w:nsid w:val="736946F8"/>
    <w:multiLevelType w:val="hybridMultilevel"/>
    <w:tmpl w:val="E626C356"/>
    <w:lvl w:ilvl="0" w:tplc="4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D93F08"/>
    <w:multiLevelType w:val="hybridMultilevel"/>
    <w:tmpl w:val="A922F7AA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6788499">
    <w:abstractNumId w:val="8"/>
  </w:num>
  <w:num w:numId="2" w16cid:durableId="703364113">
    <w:abstractNumId w:val="12"/>
  </w:num>
  <w:num w:numId="3" w16cid:durableId="420300690">
    <w:abstractNumId w:val="9"/>
  </w:num>
  <w:num w:numId="4" w16cid:durableId="1372992857">
    <w:abstractNumId w:val="14"/>
  </w:num>
  <w:num w:numId="5" w16cid:durableId="927890269">
    <w:abstractNumId w:val="11"/>
  </w:num>
  <w:num w:numId="6" w16cid:durableId="693505039">
    <w:abstractNumId w:val="13"/>
  </w:num>
  <w:num w:numId="7" w16cid:durableId="1269855471">
    <w:abstractNumId w:val="0"/>
  </w:num>
  <w:num w:numId="8" w16cid:durableId="1581404443">
    <w:abstractNumId w:val="16"/>
  </w:num>
  <w:num w:numId="9" w16cid:durableId="48725395">
    <w:abstractNumId w:val="4"/>
  </w:num>
  <w:num w:numId="10" w16cid:durableId="231280252">
    <w:abstractNumId w:val="7"/>
  </w:num>
  <w:num w:numId="11" w16cid:durableId="1520199325">
    <w:abstractNumId w:val="15"/>
  </w:num>
  <w:num w:numId="12" w16cid:durableId="1631208181">
    <w:abstractNumId w:val="1"/>
  </w:num>
  <w:num w:numId="13" w16cid:durableId="1085685641">
    <w:abstractNumId w:val="2"/>
  </w:num>
  <w:num w:numId="14" w16cid:durableId="1073350710">
    <w:abstractNumId w:val="10"/>
  </w:num>
  <w:num w:numId="15" w16cid:durableId="1757750041">
    <w:abstractNumId w:val="5"/>
  </w:num>
  <w:num w:numId="16" w16cid:durableId="442462607">
    <w:abstractNumId w:val="3"/>
  </w:num>
  <w:num w:numId="17" w16cid:durableId="12552824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778"/>
    <w:rsid w:val="000019AA"/>
    <w:rsid w:val="00003CDD"/>
    <w:rsid w:val="00014AB4"/>
    <w:rsid w:val="000378F7"/>
    <w:rsid w:val="000518B1"/>
    <w:rsid w:val="00062F1B"/>
    <w:rsid w:val="0007216A"/>
    <w:rsid w:val="000B1A5C"/>
    <w:rsid w:val="000B25C0"/>
    <w:rsid w:val="000C15A3"/>
    <w:rsid w:val="000C2AED"/>
    <w:rsid w:val="000F5930"/>
    <w:rsid w:val="0010203F"/>
    <w:rsid w:val="00102C9A"/>
    <w:rsid w:val="0011139E"/>
    <w:rsid w:val="0011194E"/>
    <w:rsid w:val="00121426"/>
    <w:rsid w:val="00142BBA"/>
    <w:rsid w:val="00142F80"/>
    <w:rsid w:val="00152E79"/>
    <w:rsid w:val="00174668"/>
    <w:rsid w:val="001A7967"/>
    <w:rsid w:val="001B4297"/>
    <w:rsid w:val="001C2BFE"/>
    <w:rsid w:val="001D2F4E"/>
    <w:rsid w:val="001E3BF3"/>
    <w:rsid w:val="001F2379"/>
    <w:rsid w:val="001F2A0A"/>
    <w:rsid w:val="001F5A42"/>
    <w:rsid w:val="00231BE0"/>
    <w:rsid w:val="00232C01"/>
    <w:rsid w:val="002537E8"/>
    <w:rsid w:val="00276CB2"/>
    <w:rsid w:val="00290BB6"/>
    <w:rsid w:val="002B7394"/>
    <w:rsid w:val="002C2823"/>
    <w:rsid w:val="002C44F7"/>
    <w:rsid w:val="002D44E7"/>
    <w:rsid w:val="002D61FD"/>
    <w:rsid w:val="002E6CEE"/>
    <w:rsid w:val="002F5AC5"/>
    <w:rsid w:val="003119E8"/>
    <w:rsid w:val="00326645"/>
    <w:rsid w:val="003467F0"/>
    <w:rsid w:val="00363FFA"/>
    <w:rsid w:val="00364C5D"/>
    <w:rsid w:val="003A0927"/>
    <w:rsid w:val="003A2C12"/>
    <w:rsid w:val="003B6144"/>
    <w:rsid w:val="003D5583"/>
    <w:rsid w:val="003F68D3"/>
    <w:rsid w:val="00402AAF"/>
    <w:rsid w:val="00404609"/>
    <w:rsid w:val="004078AB"/>
    <w:rsid w:val="00433581"/>
    <w:rsid w:val="0044231C"/>
    <w:rsid w:val="00465A70"/>
    <w:rsid w:val="00474AA6"/>
    <w:rsid w:val="0049277B"/>
    <w:rsid w:val="004A0F0A"/>
    <w:rsid w:val="004C0EE0"/>
    <w:rsid w:val="004C69FB"/>
    <w:rsid w:val="004E069C"/>
    <w:rsid w:val="004E32D2"/>
    <w:rsid w:val="004E4C9B"/>
    <w:rsid w:val="004F1881"/>
    <w:rsid w:val="00515072"/>
    <w:rsid w:val="00515BA0"/>
    <w:rsid w:val="00541F64"/>
    <w:rsid w:val="00545B3A"/>
    <w:rsid w:val="00553531"/>
    <w:rsid w:val="005670F3"/>
    <w:rsid w:val="00573821"/>
    <w:rsid w:val="00586DE0"/>
    <w:rsid w:val="005B12B5"/>
    <w:rsid w:val="005E3642"/>
    <w:rsid w:val="005E7A24"/>
    <w:rsid w:val="005F744F"/>
    <w:rsid w:val="006249D3"/>
    <w:rsid w:val="006271CB"/>
    <w:rsid w:val="006A44E2"/>
    <w:rsid w:val="006B2F44"/>
    <w:rsid w:val="006B39E9"/>
    <w:rsid w:val="006B3EDC"/>
    <w:rsid w:val="006B5610"/>
    <w:rsid w:val="006D58B3"/>
    <w:rsid w:val="006E164E"/>
    <w:rsid w:val="006F2778"/>
    <w:rsid w:val="0071107E"/>
    <w:rsid w:val="00730F89"/>
    <w:rsid w:val="00732F33"/>
    <w:rsid w:val="00753D36"/>
    <w:rsid w:val="007600FE"/>
    <w:rsid w:val="00767D72"/>
    <w:rsid w:val="007762B0"/>
    <w:rsid w:val="00777BF6"/>
    <w:rsid w:val="007943A2"/>
    <w:rsid w:val="007A1953"/>
    <w:rsid w:val="007A5EFD"/>
    <w:rsid w:val="007B1C4D"/>
    <w:rsid w:val="007C18A1"/>
    <w:rsid w:val="007D1ACB"/>
    <w:rsid w:val="007E6E9F"/>
    <w:rsid w:val="007E70FC"/>
    <w:rsid w:val="007F43A8"/>
    <w:rsid w:val="00800398"/>
    <w:rsid w:val="00800619"/>
    <w:rsid w:val="0080198D"/>
    <w:rsid w:val="008157B7"/>
    <w:rsid w:val="008213DF"/>
    <w:rsid w:val="00852C97"/>
    <w:rsid w:val="00872E51"/>
    <w:rsid w:val="00874D95"/>
    <w:rsid w:val="008926CB"/>
    <w:rsid w:val="008C5D4F"/>
    <w:rsid w:val="008D291A"/>
    <w:rsid w:val="008D30E4"/>
    <w:rsid w:val="008E67E0"/>
    <w:rsid w:val="009269B5"/>
    <w:rsid w:val="009409EF"/>
    <w:rsid w:val="00976AD0"/>
    <w:rsid w:val="009A3846"/>
    <w:rsid w:val="009B125A"/>
    <w:rsid w:val="009C1D75"/>
    <w:rsid w:val="009C3202"/>
    <w:rsid w:val="009C69BE"/>
    <w:rsid w:val="009E2E9A"/>
    <w:rsid w:val="009F5357"/>
    <w:rsid w:val="00A071D4"/>
    <w:rsid w:val="00A15F9F"/>
    <w:rsid w:val="00A21AF6"/>
    <w:rsid w:val="00A2318F"/>
    <w:rsid w:val="00A242AF"/>
    <w:rsid w:val="00A35048"/>
    <w:rsid w:val="00A44CB9"/>
    <w:rsid w:val="00A4638F"/>
    <w:rsid w:val="00A54ED6"/>
    <w:rsid w:val="00A55AB6"/>
    <w:rsid w:val="00A56DA3"/>
    <w:rsid w:val="00A62AC1"/>
    <w:rsid w:val="00A7009B"/>
    <w:rsid w:val="00A753F1"/>
    <w:rsid w:val="00A817D4"/>
    <w:rsid w:val="00AA27DA"/>
    <w:rsid w:val="00AB11B3"/>
    <w:rsid w:val="00AC34A7"/>
    <w:rsid w:val="00AC3824"/>
    <w:rsid w:val="00AE012C"/>
    <w:rsid w:val="00AE2825"/>
    <w:rsid w:val="00AE2ACC"/>
    <w:rsid w:val="00AF17EC"/>
    <w:rsid w:val="00AF5D20"/>
    <w:rsid w:val="00B0248B"/>
    <w:rsid w:val="00B16D89"/>
    <w:rsid w:val="00B16FA5"/>
    <w:rsid w:val="00B34DF7"/>
    <w:rsid w:val="00B41D2E"/>
    <w:rsid w:val="00B4603E"/>
    <w:rsid w:val="00B5224A"/>
    <w:rsid w:val="00B533B1"/>
    <w:rsid w:val="00B55A24"/>
    <w:rsid w:val="00B66D22"/>
    <w:rsid w:val="00B90D71"/>
    <w:rsid w:val="00BA6477"/>
    <w:rsid w:val="00BB67C7"/>
    <w:rsid w:val="00BC611E"/>
    <w:rsid w:val="00BC6C07"/>
    <w:rsid w:val="00BE5721"/>
    <w:rsid w:val="00BE7A1B"/>
    <w:rsid w:val="00BF2195"/>
    <w:rsid w:val="00C2098F"/>
    <w:rsid w:val="00C244EE"/>
    <w:rsid w:val="00C34FA1"/>
    <w:rsid w:val="00C42B25"/>
    <w:rsid w:val="00C55AA2"/>
    <w:rsid w:val="00C709CC"/>
    <w:rsid w:val="00C907BC"/>
    <w:rsid w:val="00C93019"/>
    <w:rsid w:val="00CA574E"/>
    <w:rsid w:val="00CB37B6"/>
    <w:rsid w:val="00CF397B"/>
    <w:rsid w:val="00CF7539"/>
    <w:rsid w:val="00D0557A"/>
    <w:rsid w:val="00D2391B"/>
    <w:rsid w:val="00D74772"/>
    <w:rsid w:val="00D809A0"/>
    <w:rsid w:val="00D81132"/>
    <w:rsid w:val="00D90561"/>
    <w:rsid w:val="00D905C7"/>
    <w:rsid w:val="00DB43E0"/>
    <w:rsid w:val="00DC0B88"/>
    <w:rsid w:val="00DC24D8"/>
    <w:rsid w:val="00DC77A7"/>
    <w:rsid w:val="00DE5256"/>
    <w:rsid w:val="00DF65EB"/>
    <w:rsid w:val="00E02484"/>
    <w:rsid w:val="00E02865"/>
    <w:rsid w:val="00E14E0B"/>
    <w:rsid w:val="00E15261"/>
    <w:rsid w:val="00E243C0"/>
    <w:rsid w:val="00E328D9"/>
    <w:rsid w:val="00E37D33"/>
    <w:rsid w:val="00E67E0F"/>
    <w:rsid w:val="00E71A3D"/>
    <w:rsid w:val="00E72771"/>
    <w:rsid w:val="00E7706A"/>
    <w:rsid w:val="00EB09EA"/>
    <w:rsid w:val="00EC1BB8"/>
    <w:rsid w:val="00EC4762"/>
    <w:rsid w:val="00EF626E"/>
    <w:rsid w:val="00F074A1"/>
    <w:rsid w:val="00F1412F"/>
    <w:rsid w:val="00F201C9"/>
    <w:rsid w:val="00F41ED4"/>
    <w:rsid w:val="00F45111"/>
    <w:rsid w:val="00F50EAE"/>
    <w:rsid w:val="00F56E64"/>
    <w:rsid w:val="00F60177"/>
    <w:rsid w:val="00F664F3"/>
    <w:rsid w:val="00F85E98"/>
    <w:rsid w:val="00F86AB1"/>
    <w:rsid w:val="00F92FF6"/>
    <w:rsid w:val="00F93971"/>
    <w:rsid w:val="00FB0900"/>
    <w:rsid w:val="00FB5113"/>
    <w:rsid w:val="00FC4342"/>
    <w:rsid w:val="00FD1EBC"/>
    <w:rsid w:val="00FE0E7D"/>
    <w:rsid w:val="00FE1FF7"/>
    <w:rsid w:val="00FE4294"/>
    <w:rsid w:val="00FF3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FA883B"/>
  <w15:chartTrackingRefBased/>
  <w15:docId w15:val="{B177D705-AE9F-476B-A9A3-31D49A6D1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3FFA"/>
    <w:pPr>
      <w:spacing w:after="200" w:line="276" w:lineRule="auto"/>
    </w:pPr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E37D3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F2778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val="es-HN"/>
    </w:rPr>
  </w:style>
  <w:style w:type="character" w:customStyle="1" w:styleId="EncabezadoCar">
    <w:name w:val="Encabezado Car"/>
    <w:basedOn w:val="Fuentedeprrafopredeter"/>
    <w:link w:val="Encabezado"/>
    <w:uiPriority w:val="99"/>
    <w:rsid w:val="006F2778"/>
  </w:style>
  <w:style w:type="paragraph" w:styleId="Piedepgina">
    <w:name w:val="footer"/>
    <w:basedOn w:val="Normal"/>
    <w:link w:val="PiedepginaCar"/>
    <w:uiPriority w:val="99"/>
    <w:unhideWhenUsed/>
    <w:rsid w:val="006F27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F2778"/>
  </w:style>
  <w:style w:type="table" w:styleId="Tablaconcuadrcula">
    <w:name w:val="Table Grid"/>
    <w:basedOn w:val="Tablanormal"/>
    <w:uiPriority w:val="39"/>
    <w:rsid w:val="000721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700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7009B"/>
    <w:rPr>
      <w:rFonts w:ascii="Segoe UI" w:eastAsia="Calibri" w:hAnsi="Segoe UI" w:cs="Segoe UI"/>
      <w:sz w:val="18"/>
      <w:szCs w:val="18"/>
      <w:lang w:val="es-ES"/>
    </w:rPr>
  </w:style>
  <w:style w:type="paragraph" w:styleId="Ttulo">
    <w:name w:val="Title"/>
    <w:basedOn w:val="Normal"/>
    <w:link w:val="TtuloCar"/>
    <w:qFormat/>
    <w:rsid w:val="00231BE0"/>
    <w:pPr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u w:val="single"/>
      <w:lang w:val="es-ES_tradnl"/>
    </w:rPr>
  </w:style>
  <w:style w:type="character" w:customStyle="1" w:styleId="TtuloCar">
    <w:name w:val="Título Car"/>
    <w:basedOn w:val="Fuentedeprrafopredeter"/>
    <w:link w:val="Ttulo"/>
    <w:rsid w:val="00231BE0"/>
    <w:rPr>
      <w:rFonts w:ascii="Times New Roman" w:eastAsia="Times New Roman" w:hAnsi="Times New Roman" w:cs="Times New Roman"/>
      <w:b/>
      <w:szCs w:val="20"/>
      <w:u w:val="single"/>
      <w:lang w:val="es-ES_tradnl"/>
    </w:rPr>
  </w:style>
  <w:style w:type="character" w:styleId="Hipervnculo">
    <w:name w:val="Hyperlink"/>
    <w:basedOn w:val="Fuentedeprrafopredeter"/>
    <w:uiPriority w:val="99"/>
    <w:unhideWhenUsed/>
    <w:rsid w:val="00231BE0"/>
    <w:rPr>
      <w:color w:val="0563C1" w:themeColor="hyperlink"/>
      <w:u w:val="single"/>
    </w:rPr>
  </w:style>
  <w:style w:type="paragraph" w:styleId="Prrafodelista">
    <w:name w:val="List Paragraph"/>
    <w:aliases w:val="Citation List,본문(내용),List Paragraph (numbered (a)),Colorful List - Accent 11,Bullet Points,Liste Paragraf,Listenabsatz1,Llista Nivell1,Lista de nivel 1,Paragraphe de liste PBLH,Viñeta 1,Tasks,List Paragraph (bulleted list),Bullet 1 List"/>
    <w:basedOn w:val="Normal"/>
    <w:link w:val="PrrafodelistaCar"/>
    <w:uiPriority w:val="34"/>
    <w:qFormat/>
    <w:rsid w:val="00231BE0"/>
    <w:pPr>
      <w:spacing w:after="0" w:line="48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val="es-ES_tradnl"/>
    </w:rPr>
  </w:style>
  <w:style w:type="character" w:styleId="Mencinsinresolver">
    <w:name w:val="Unresolved Mention"/>
    <w:basedOn w:val="Fuentedeprrafopredeter"/>
    <w:uiPriority w:val="99"/>
    <w:semiHidden/>
    <w:unhideWhenUsed/>
    <w:rsid w:val="009C1D75"/>
    <w:rPr>
      <w:color w:val="605E5C"/>
      <w:shd w:val="clear" w:color="auto" w:fill="E1DFDD"/>
    </w:rPr>
  </w:style>
  <w:style w:type="character" w:customStyle="1" w:styleId="PrrafodelistaCar">
    <w:name w:val="Párrafo de lista Car"/>
    <w:aliases w:val="Citation List Car,본문(내용) Car,List Paragraph (numbered (a)) Car,Colorful List - Accent 11 Car,Bullet Points Car,Liste Paragraf Car,Listenabsatz1 Car,Llista Nivell1 Car,Lista de nivel 1 Car,Paragraphe de liste PBLH Car,Viñeta 1 Car"/>
    <w:basedOn w:val="Fuentedeprrafopredeter"/>
    <w:link w:val="Prrafodelista"/>
    <w:uiPriority w:val="34"/>
    <w:qFormat/>
    <w:rsid w:val="00465A70"/>
    <w:rPr>
      <w:rFonts w:ascii="Times New Roman" w:eastAsia="Times New Roman" w:hAnsi="Times New Roman" w:cs="Times New Roman"/>
      <w:sz w:val="24"/>
      <w:szCs w:val="20"/>
      <w:lang w:val="es-ES_tradnl"/>
    </w:rPr>
  </w:style>
  <w:style w:type="paragraph" w:customStyle="1" w:styleId="Tabla8titulo">
    <w:name w:val="Tabla8 titulo"/>
    <w:basedOn w:val="Normal"/>
    <w:link w:val="Tabla8tituloCar"/>
    <w:qFormat/>
    <w:rsid w:val="00465A70"/>
    <w:pPr>
      <w:spacing w:before="120" w:after="24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Tabla8tituloCar">
    <w:name w:val="Tabla8 titulo Car"/>
    <w:basedOn w:val="Fuentedeprrafopredeter"/>
    <w:link w:val="Tabla8titulo"/>
    <w:rsid w:val="00465A70"/>
    <w:rPr>
      <w:rFonts w:ascii="Times New Roman" w:eastAsia="Times New Roman" w:hAnsi="Times New Roman" w:cs="Times New Roman"/>
      <w:b/>
      <w:sz w:val="36"/>
      <w:szCs w:val="20"/>
      <w:lang w:val="es-ES"/>
    </w:rPr>
  </w:style>
  <w:style w:type="character" w:customStyle="1" w:styleId="Ttulo1Car">
    <w:name w:val="Título 1 Car"/>
    <w:basedOn w:val="Fuentedeprrafopredeter"/>
    <w:link w:val="Ttulo1"/>
    <w:uiPriority w:val="9"/>
    <w:rsid w:val="00E37D3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5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5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quisiciones1@comrural.hn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adquisiciones1@comrural.h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honducompras.gob.h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2D259-0C65-4D22-A837-F1840AFB0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626</Words>
  <Characters>3759</Characters>
  <Application>Microsoft Office Word</Application>
  <DocSecurity>0</DocSecurity>
  <Lines>78</Lines>
  <Paragraphs>37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 López</dc:creator>
  <cp:keywords/>
  <dc:description/>
  <cp:lastModifiedBy>Silvia Sosa</cp:lastModifiedBy>
  <cp:revision>3</cp:revision>
  <cp:lastPrinted>2026-06-22T19:33:00Z</cp:lastPrinted>
  <dcterms:created xsi:type="dcterms:W3CDTF">2026-06-22T19:28:00Z</dcterms:created>
  <dcterms:modified xsi:type="dcterms:W3CDTF">2026-06-22T19:46:00Z</dcterms:modified>
</cp:coreProperties>
</file>